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82" w:rsidRPr="00811520" w:rsidRDefault="00BF6E82" w:rsidP="00811520">
      <w:pPr>
        <w:spacing w:line="238" w:lineRule="auto"/>
        <w:jc w:val="center"/>
        <w:rPr>
          <w:b/>
          <w:color w:val="000000" w:themeColor="text1"/>
          <w:sz w:val="19"/>
          <w:szCs w:val="19"/>
        </w:rPr>
      </w:pPr>
      <w:r w:rsidRPr="00811520">
        <w:rPr>
          <w:noProof/>
          <w:color w:val="000000" w:themeColor="text1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47D9836B" wp14:editId="7E936CBE">
            <wp:simplePos x="0" y="0"/>
            <wp:positionH relativeFrom="column">
              <wp:posOffset>0</wp:posOffset>
            </wp:positionH>
            <wp:positionV relativeFrom="paragraph">
              <wp:posOffset>-132344</wp:posOffset>
            </wp:positionV>
            <wp:extent cx="381600" cy="536400"/>
            <wp:effectExtent l="0" t="0" r="0" b="0"/>
            <wp:wrapNone/>
            <wp:docPr id="1" name="Рисунок 1" descr="C:\Users\Vik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k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520">
        <w:rPr>
          <w:b/>
          <w:color w:val="000000" w:themeColor="text1"/>
          <w:sz w:val="19"/>
          <w:szCs w:val="19"/>
        </w:rPr>
        <w:t>ДОГОВОР БАНКОВСКОГО ВКЛАДА (ДЕПОЗИТА)</w:t>
      </w:r>
      <w:r w:rsidR="003E6BC6" w:rsidRPr="00811520">
        <w:rPr>
          <w:color w:val="000000" w:themeColor="text1"/>
          <w:sz w:val="19"/>
          <w:szCs w:val="19"/>
        </w:rPr>
        <w:t xml:space="preserve"> </w:t>
      </w:r>
    </w:p>
    <w:p w:rsidR="00BF6E82" w:rsidRPr="00D20023" w:rsidRDefault="00BF6E82" w:rsidP="00811520">
      <w:pPr>
        <w:spacing w:line="238" w:lineRule="auto"/>
        <w:jc w:val="center"/>
        <w:rPr>
          <w:i/>
          <w:color w:val="000000" w:themeColor="text1"/>
          <w:sz w:val="19"/>
          <w:szCs w:val="19"/>
        </w:rPr>
      </w:pPr>
      <w:r w:rsidRPr="00811520">
        <w:rPr>
          <w:b/>
          <w:color w:val="000000" w:themeColor="text1"/>
          <w:sz w:val="19"/>
          <w:szCs w:val="19"/>
        </w:rPr>
        <w:t>«</w:t>
      </w:r>
      <w:r w:rsidR="00501191" w:rsidRPr="00D20023">
        <w:rPr>
          <w:b/>
          <w:color w:val="000000" w:themeColor="text1"/>
          <w:sz w:val="19"/>
          <w:szCs w:val="19"/>
        </w:rPr>
        <w:t>Универса</w:t>
      </w:r>
      <w:r w:rsidRPr="00D20023">
        <w:rPr>
          <w:b/>
          <w:color w:val="000000" w:themeColor="text1"/>
          <w:sz w:val="19"/>
          <w:szCs w:val="19"/>
        </w:rPr>
        <w:t>льный стандарт»</w:t>
      </w:r>
    </w:p>
    <w:p w:rsidR="00BF6E82" w:rsidRPr="00D20023" w:rsidRDefault="00BF6E82" w:rsidP="00811520">
      <w:pPr>
        <w:spacing w:line="238" w:lineRule="auto"/>
        <w:jc w:val="center"/>
        <w:rPr>
          <w:b/>
          <w:color w:val="000000" w:themeColor="text1"/>
          <w:sz w:val="19"/>
          <w:szCs w:val="19"/>
        </w:rPr>
      </w:pPr>
      <w:r w:rsidRPr="00D20023">
        <w:rPr>
          <w:b/>
          <w:color w:val="000000" w:themeColor="text1"/>
          <w:sz w:val="19"/>
          <w:szCs w:val="19"/>
        </w:rPr>
        <w:t>№ ________________</w:t>
      </w:r>
    </w:p>
    <w:p w:rsidR="00BF6E82" w:rsidRPr="00D20023" w:rsidRDefault="00BF6E82" w:rsidP="00811520">
      <w:pPr>
        <w:spacing w:before="120" w:after="120" w:line="238" w:lineRule="auto"/>
        <w:rPr>
          <w:color w:val="000000" w:themeColor="text1"/>
          <w:sz w:val="19"/>
          <w:szCs w:val="19"/>
        </w:rPr>
      </w:pPr>
      <w:r w:rsidRPr="00D20023">
        <w:rPr>
          <w:color w:val="000000" w:themeColor="text1"/>
          <w:sz w:val="19"/>
          <w:szCs w:val="19"/>
        </w:rPr>
        <w:t xml:space="preserve">г. _____________________       </w:t>
      </w:r>
      <w:r w:rsidRPr="00D20023">
        <w:rPr>
          <w:color w:val="000000" w:themeColor="text1"/>
          <w:sz w:val="19"/>
          <w:szCs w:val="19"/>
        </w:rPr>
        <w:tab/>
      </w:r>
      <w:r w:rsidRPr="00D20023">
        <w:rPr>
          <w:color w:val="000000" w:themeColor="text1"/>
          <w:sz w:val="19"/>
          <w:szCs w:val="19"/>
        </w:rPr>
        <w:tab/>
      </w:r>
      <w:r w:rsidRPr="00D20023">
        <w:rPr>
          <w:color w:val="000000" w:themeColor="text1"/>
          <w:sz w:val="19"/>
          <w:szCs w:val="19"/>
        </w:rPr>
        <w:tab/>
        <w:t xml:space="preserve">                        </w:t>
      </w:r>
      <w:r w:rsidR="004718B7" w:rsidRPr="00D20023">
        <w:rPr>
          <w:color w:val="000000" w:themeColor="text1"/>
          <w:sz w:val="19"/>
          <w:szCs w:val="19"/>
        </w:rPr>
        <w:tab/>
      </w:r>
      <w:r w:rsidR="004718B7" w:rsidRPr="00D20023">
        <w:rPr>
          <w:color w:val="000000" w:themeColor="text1"/>
          <w:sz w:val="19"/>
          <w:szCs w:val="19"/>
        </w:rPr>
        <w:tab/>
      </w:r>
      <w:r w:rsidR="004718B7" w:rsidRPr="00D20023">
        <w:rPr>
          <w:color w:val="000000" w:themeColor="text1"/>
          <w:sz w:val="19"/>
          <w:szCs w:val="19"/>
        </w:rPr>
        <w:tab/>
        <w:t xml:space="preserve">        </w:t>
      </w:r>
      <w:r w:rsidR="001713A8" w:rsidRPr="00D20023">
        <w:rPr>
          <w:color w:val="000000" w:themeColor="text1"/>
          <w:sz w:val="19"/>
          <w:szCs w:val="19"/>
        </w:rPr>
        <w:t xml:space="preserve">  </w:t>
      </w:r>
      <w:r w:rsidR="00EF598D" w:rsidRPr="00D20023">
        <w:rPr>
          <w:color w:val="000000" w:themeColor="text1"/>
          <w:sz w:val="19"/>
          <w:szCs w:val="19"/>
        </w:rPr>
        <w:t xml:space="preserve">            </w:t>
      </w:r>
      <w:r w:rsidRPr="00D20023">
        <w:rPr>
          <w:color w:val="000000" w:themeColor="text1"/>
          <w:sz w:val="19"/>
          <w:szCs w:val="19"/>
        </w:rPr>
        <w:t>«____»_______________ 20__  г.</w:t>
      </w:r>
    </w:p>
    <w:p w:rsidR="00BF6E82" w:rsidRPr="00D20023" w:rsidRDefault="00BF6E82" w:rsidP="00811520">
      <w:pPr>
        <w:spacing w:line="238" w:lineRule="auto"/>
        <w:ind w:firstLine="426"/>
        <w:jc w:val="both"/>
        <w:rPr>
          <w:color w:val="000000" w:themeColor="text1"/>
          <w:sz w:val="19"/>
          <w:szCs w:val="19"/>
        </w:rPr>
      </w:pPr>
      <w:proofErr w:type="gramStart"/>
      <w:r w:rsidRPr="00D20023">
        <w:rPr>
          <w:color w:val="000000" w:themeColor="text1"/>
          <w:sz w:val="19"/>
          <w:szCs w:val="19"/>
        </w:rPr>
        <w:t xml:space="preserve">Акционерное общество Банк «Национальный стандарт», именуемый в дальнейшем  «Банк»,  в лице </w:t>
      </w:r>
      <w:r w:rsidRPr="00D20023">
        <w:rPr>
          <w:noProof/>
          <w:color w:val="000000" w:themeColor="text1"/>
          <w:sz w:val="19"/>
          <w:szCs w:val="19"/>
        </w:rPr>
        <w:t>________________________________</w:t>
      </w:r>
      <w:r w:rsidR="004718B7" w:rsidRPr="00D20023">
        <w:rPr>
          <w:noProof/>
          <w:color w:val="000000" w:themeColor="text1"/>
          <w:sz w:val="19"/>
          <w:szCs w:val="19"/>
        </w:rPr>
        <w:t>______________</w:t>
      </w:r>
      <w:r w:rsidRPr="00D20023">
        <w:rPr>
          <w:noProof/>
          <w:color w:val="000000" w:themeColor="text1"/>
          <w:sz w:val="19"/>
          <w:szCs w:val="19"/>
        </w:rPr>
        <w:t>___________,</w:t>
      </w:r>
      <w:r w:rsidRPr="00D20023">
        <w:rPr>
          <w:color w:val="000000" w:themeColor="text1"/>
          <w:sz w:val="19"/>
          <w:szCs w:val="19"/>
        </w:rPr>
        <w:t xml:space="preserve"> действующего на основании  ______________________________________, с одной стороны, и </w:t>
      </w:r>
      <w:r w:rsidRPr="00D20023">
        <w:rPr>
          <w:noProof/>
          <w:color w:val="000000" w:themeColor="text1"/>
          <w:sz w:val="19"/>
          <w:szCs w:val="19"/>
        </w:rPr>
        <w:t>________________________________</w:t>
      </w:r>
      <w:r w:rsidRPr="00D20023">
        <w:rPr>
          <w:color w:val="000000" w:themeColor="text1"/>
          <w:sz w:val="19"/>
          <w:szCs w:val="19"/>
        </w:rPr>
        <w:t>, __.__.____ года рождения, именуем</w:t>
      </w:r>
      <w:r w:rsidR="008548BC" w:rsidRPr="00D20023">
        <w:rPr>
          <w:color w:val="000000" w:themeColor="text1"/>
          <w:sz w:val="19"/>
          <w:szCs w:val="19"/>
        </w:rPr>
        <w:t xml:space="preserve">___ </w:t>
      </w:r>
      <w:r w:rsidRPr="00D20023">
        <w:rPr>
          <w:color w:val="000000" w:themeColor="text1"/>
          <w:sz w:val="19"/>
          <w:szCs w:val="19"/>
        </w:rPr>
        <w:t xml:space="preserve">в дальнейшем «Вкладчик», с другой стороны, </w:t>
      </w:r>
      <w:r w:rsidR="00A24380" w:rsidRPr="00D20023">
        <w:rPr>
          <w:color w:val="000000" w:themeColor="text1"/>
          <w:sz w:val="19"/>
          <w:szCs w:val="19"/>
        </w:rPr>
        <w:t>при совместном упоминании именуемые «Стороны»,</w:t>
      </w:r>
      <w:r w:rsidRPr="00D20023">
        <w:rPr>
          <w:color w:val="000000" w:themeColor="text1"/>
          <w:sz w:val="19"/>
          <w:szCs w:val="19"/>
        </w:rPr>
        <w:t xml:space="preserve"> заключили настоящий Договор о нижеследующем.</w:t>
      </w:r>
      <w:proofErr w:type="gramEnd"/>
    </w:p>
    <w:p w:rsidR="00C81ECB" w:rsidRPr="00D20023" w:rsidRDefault="00C81ECB" w:rsidP="00811520">
      <w:pPr>
        <w:pStyle w:val="a7"/>
        <w:numPr>
          <w:ilvl w:val="0"/>
          <w:numId w:val="5"/>
        </w:numPr>
        <w:spacing w:before="120" w:line="238" w:lineRule="auto"/>
        <w:ind w:left="0" w:firstLine="425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D20023">
        <w:rPr>
          <w:b/>
          <w:color w:val="000000" w:themeColor="text1"/>
          <w:sz w:val="19"/>
          <w:szCs w:val="19"/>
        </w:rPr>
        <w:t>ПРЕДМЕТ ДОГОВОРА</w:t>
      </w:r>
    </w:p>
    <w:p w:rsidR="00CE1C5C" w:rsidRPr="00D20023" w:rsidRDefault="00C81ECB" w:rsidP="00811520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D20023">
        <w:rPr>
          <w:color w:val="000000" w:themeColor="text1"/>
          <w:sz w:val="19"/>
          <w:szCs w:val="19"/>
        </w:rPr>
        <w:t>Вкладчик вносит, а Банк принимает в</w:t>
      </w:r>
      <w:r w:rsidR="004718B7" w:rsidRPr="00D20023">
        <w:rPr>
          <w:color w:val="000000" w:themeColor="text1"/>
          <w:sz w:val="19"/>
          <w:szCs w:val="19"/>
        </w:rPr>
        <w:t>о вклад</w:t>
      </w:r>
      <w:r w:rsidRPr="00D20023">
        <w:rPr>
          <w:color w:val="000000" w:themeColor="text1"/>
          <w:sz w:val="19"/>
          <w:szCs w:val="19"/>
        </w:rPr>
        <w:t xml:space="preserve"> денежные средства в сумме</w:t>
      </w:r>
      <w:proofErr w:type="gramStart"/>
      <w:r w:rsidRPr="00D20023">
        <w:rPr>
          <w:color w:val="000000" w:themeColor="text1"/>
          <w:sz w:val="19"/>
          <w:szCs w:val="19"/>
        </w:rPr>
        <w:t xml:space="preserve"> </w:t>
      </w:r>
      <w:r w:rsidR="009B4A1C" w:rsidRPr="00D20023">
        <w:rPr>
          <w:noProof/>
          <w:color w:val="000000" w:themeColor="text1"/>
          <w:sz w:val="19"/>
          <w:szCs w:val="19"/>
        </w:rPr>
        <w:t>_______________</w:t>
      </w:r>
      <w:r w:rsidRPr="00D20023">
        <w:rPr>
          <w:color w:val="000000" w:themeColor="text1"/>
          <w:sz w:val="19"/>
          <w:szCs w:val="19"/>
        </w:rPr>
        <w:t xml:space="preserve"> (</w:t>
      </w:r>
      <w:r w:rsidR="009B4A1C" w:rsidRPr="00D20023">
        <w:rPr>
          <w:noProof/>
          <w:color w:val="000000" w:themeColor="text1"/>
          <w:sz w:val="19"/>
          <w:szCs w:val="19"/>
        </w:rPr>
        <w:t>_</w:t>
      </w:r>
      <w:r w:rsidR="004718B7" w:rsidRPr="00D20023">
        <w:rPr>
          <w:noProof/>
          <w:color w:val="000000" w:themeColor="text1"/>
          <w:sz w:val="19"/>
          <w:szCs w:val="19"/>
        </w:rPr>
        <w:t>______</w:t>
      </w:r>
      <w:r w:rsidR="009B4A1C" w:rsidRPr="00D20023">
        <w:rPr>
          <w:noProof/>
          <w:color w:val="000000" w:themeColor="text1"/>
          <w:sz w:val="19"/>
          <w:szCs w:val="19"/>
        </w:rPr>
        <w:t>__________________</w:t>
      </w:r>
      <w:r w:rsidRPr="00D20023">
        <w:rPr>
          <w:color w:val="000000" w:themeColor="text1"/>
          <w:sz w:val="19"/>
          <w:szCs w:val="19"/>
        </w:rPr>
        <w:t>)</w:t>
      </w:r>
      <w:r w:rsidR="00FF4B58" w:rsidRPr="00D20023">
        <w:rPr>
          <w:color w:val="000000" w:themeColor="text1"/>
          <w:sz w:val="19"/>
          <w:szCs w:val="19"/>
        </w:rPr>
        <w:t>__________</w:t>
      </w:r>
      <w:r w:rsidRPr="00D20023">
        <w:rPr>
          <w:color w:val="000000" w:themeColor="text1"/>
          <w:sz w:val="19"/>
          <w:szCs w:val="19"/>
        </w:rPr>
        <w:t xml:space="preserve"> </w:t>
      </w:r>
      <w:proofErr w:type="gramEnd"/>
      <w:r w:rsidRPr="00D20023">
        <w:rPr>
          <w:color w:val="000000" w:themeColor="text1"/>
          <w:sz w:val="19"/>
          <w:szCs w:val="19"/>
        </w:rPr>
        <w:t xml:space="preserve">и обязуется возвратить сумму </w:t>
      </w:r>
      <w:r w:rsidR="004718B7" w:rsidRPr="00D20023">
        <w:rPr>
          <w:color w:val="000000" w:themeColor="text1"/>
          <w:sz w:val="19"/>
          <w:szCs w:val="19"/>
        </w:rPr>
        <w:t>вклад</w:t>
      </w:r>
      <w:r w:rsidRPr="00D20023">
        <w:rPr>
          <w:color w:val="000000" w:themeColor="text1"/>
          <w:sz w:val="19"/>
          <w:szCs w:val="19"/>
        </w:rPr>
        <w:t>а и выплатить проценты, начисленные на нее, в порядке и на условиях, предусмотренных настоящим Договором.</w:t>
      </w:r>
    </w:p>
    <w:p w:rsidR="00CE1C5C" w:rsidRPr="00D20023" w:rsidRDefault="009B45D4" w:rsidP="00811520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D20023">
        <w:rPr>
          <w:color w:val="000000" w:themeColor="text1"/>
          <w:sz w:val="19"/>
          <w:szCs w:val="19"/>
        </w:rPr>
        <w:t xml:space="preserve">Сумма </w:t>
      </w:r>
      <w:r w:rsidR="004718B7" w:rsidRPr="00D20023">
        <w:rPr>
          <w:color w:val="000000" w:themeColor="text1"/>
          <w:sz w:val="19"/>
          <w:szCs w:val="19"/>
        </w:rPr>
        <w:t>вклад</w:t>
      </w:r>
      <w:r w:rsidRPr="00D20023">
        <w:rPr>
          <w:color w:val="000000" w:themeColor="text1"/>
          <w:sz w:val="19"/>
          <w:szCs w:val="19"/>
        </w:rPr>
        <w:t xml:space="preserve">а вносится Вкладчиком на открытый в Банке счет </w:t>
      </w:r>
      <w:r w:rsidR="008548BC" w:rsidRPr="00D20023">
        <w:rPr>
          <w:color w:val="000000" w:themeColor="text1"/>
          <w:sz w:val="19"/>
          <w:szCs w:val="19"/>
        </w:rPr>
        <w:t xml:space="preserve">по вкладу </w:t>
      </w:r>
      <w:r w:rsidRPr="00D20023">
        <w:rPr>
          <w:color w:val="000000" w:themeColor="text1"/>
          <w:sz w:val="19"/>
          <w:szCs w:val="19"/>
        </w:rPr>
        <w:t xml:space="preserve">№ ___________________ (далее – «Счет»). </w:t>
      </w:r>
      <w:r w:rsidR="0077618B" w:rsidRPr="00D20023">
        <w:rPr>
          <w:color w:val="000000" w:themeColor="text1"/>
          <w:sz w:val="19"/>
          <w:szCs w:val="19"/>
        </w:rPr>
        <w:t xml:space="preserve">Подписание настоящего Договора Вкладчиком является волеизъявлением </w:t>
      </w:r>
      <w:r w:rsidR="00CE1C5C" w:rsidRPr="00D20023">
        <w:rPr>
          <w:color w:val="000000" w:themeColor="text1"/>
          <w:sz w:val="19"/>
          <w:szCs w:val="19"/>
        </w:rPr>
        <w:t xml:space="preserve">(заявлением) </w:t>
      </w:r>
      <w:r w:rsidR="0077618B" w:rsidRPr="00D20023">
        <w:rPr>
          <w:color w:val="000000" w:themeColor="text1"/>
          <w:sz w:val="19"/>
          <w:szCs w:val="19"/>
        </w:rPr>
        <w:t>Вкладчика об открытии Счета.</w:t>
      </w:r>
      <w:r w:rsidR="00CE1C5C" w:rsidRPr="00D20023">
        <w:rPr>
          <w:color w:val="000000" w:themeColor="text1"/>
          <w:sz w:val="19"/>
          <w:szCs w:val="19"/>
        </w:rPr>
        <w:t xml:space="preserve"> Внесение денежных средств на Счет производится </w:t>
      </w:r>
      <w:r w:rsidR="00005275" w:rsidRPr="00D20023">
        <w:rPr>
          <w:color w:val="000000" w:themeColor="text1"/>
          <w:sz w:val="19"/>
          <w:szCs w:val="19"/>
        </w:rPr>
        <w:t xml:space="preserve">в </w:t>
      </w:r>
      <w:r w:rsidR="00EE7A74" w:rsidRPr="00D20023">
        <w:rPr>
          <w:color w:val="000000" w:themeColor="text1"/>
          <w:sz w:val="19"/>
          <w:szCs w:val="19"/>
        </w:rPr>
        <w:t>момент</w:t>
      </w:r>
      <w:r w:rsidR="00CE1C5C" w:rsidRPr="00D20023">
        <w:rPr>
          <w:color w:val="000000" w:themeColor="text1"/>
          <w:sz w:val="19"/>
          <w:szCs w:val="19"/>
        </w:rPr>
        <w:t xml:space="preserve"> заключения Договора. </w:t>
      </w:r>
    </w:p>
    <w:p w:rsidR="00CE1C5C" w:rsidRPr="00D20023" w:rsidRDefault="004718B7" w:rsidP="00811520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proofErr w:type="gramStart"/>
      <w:r w:rsidRPr="00D20023">
        <w:rPr>
          <w:color w:val="000000" w:themeColor="text1"/>
          <w:sz w:val="19"/>
          <w:szCs w:val="19"/>
        </w:rPr>
        <w:t>Вклад</w:t>
      </w:r>
      <w:r w:rsidR="009B45D4" w:rsidRPr="00D20023">
        <w:rPr>
          <w:color w:val="000000" w:themeColor="text1"/>
          <w:sz w:val="19"/>
          <w:szCs w:val="19"/>
        </w:rPr>
        <w:t xml:space="preserve"> вносится на срок _____ (_______________________________________) дней  (далее – «срок </w:t>
      </w:r>
      <w:r w:rsidRPr="00D20023">
        <w:rPr>
          <w:color w:val="000000" w:themeColor="text1"/>
          <w:sz w:val="19"/>
          <w:szCs w:val="19"/>
        </w:rPr>
        <w:t>вклад</w:t>
      </w:r>
      <w:r w:rsidR="009B45D4" w:rsidRPr="00D20023">
        <w:rPr>
          <w:color w:val="000000" w:themeColor="text1"/>
          <w:sz w:val="19"/>
          <w:szCs w:val="19"/>
        </w:rPr>
        <w:t>а») с «__»______________г. по «__»_________________г.</w:t>
      </w:r>
      <w:proofErr w:type="gramEnd"/>
    </w:p>
    <w:p w:rsidR="00CE1C5C" w:rsidRPr="00D20023" w:rsidRDefault="004718B7" w:rsidP="00811520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D20023">
        <w:rPr>
          <w:color w:val="000000" w:themeColor="text1"/>
          <w:sz w:val="19"/>
          <w:szCs w:val="19"/>
        </w:rPr>
        <w:t>Вклад</w:t>
      </w:r>
      <w:r w:rsidR="009B45D4" w:rsidRPr="00D20023">
        <w:rPr>
          <w:color w:val="000000" w:themeColor="text1"/>
          <w:sz w:val="19"/>
          <w:szCs w:val="19"/>
        </w:rPr>
        <w:t xml:space="preserve"> является пополняемым. </w:t>
      </w:r>
      <w:r w:rsidR="0077618B" w:rsidRPr="00D20023">
        <w:rPr>
          <w:color w:val="000000" w:themeColor="text1"/>
          <w:sz w:val="19"/>
          <w:szCs w:val="19"/>
        </w:rPr>
        <w:t xml:space="preserve">Дополнительные взносы вносятся Вкладчиком без ограничения суммы. </w:t>
      </w:r>
      <w:r w:rsidR="009B45D4" w:rsidRPr="00D20023">
        <w:rPr>
          <w:color w:val="000000" w:themeColor="text1"/>
          <w:sz w:val="19"/>
          <w:szCs w:val="19"/>
        </w:rPr>
        <w:t xml:space="preserve">Прием дополнительных взносов прекращается за 30 календарных </w:t>
      </w:r>
      <w:r w:rsidR="00CE1C5C" w:rsidRPr="00D20023">
        <w:rPr>
          <w:color w:val="000000" w:themeColor="text1"/>
          <w:sz w:val="19"/>
          <w:szCs w:val="19"/>
        </w:rPr>
        <w:t xml:space="preserve">дней до окончания срока </w:t>
      </w:r>
      <w:r w:rsidR="00CE1C5C" w:rsidRPr="00D20023">
        <w:rPr>
          <w:sz w:val="19"/>
          <w:szCs w:val="19"/>
        </w:rPr>
        <w:t>вклада</w:t>
      </w:r>
      <w:r w:rsidR="00CE1C5C" w:rsidRPr="00D20023">
        <w:rPr>
          <w:color w:val="000000" w:themeColor="text1"/>
          <w:sz w:val="19"/>
          <w:szCs w:val="19"/>
        </w:rPr>
        <w:t>.</w:t>
      </w:r>
      <w:bookmarkStart w:id="0" w:name="_GoBack"/>
      <w:bookmarkEnd w:id="0"/>
    </w:p>
    <w:p w:rsidR="00F83539" w:rsidRPr="00D20023" w:rsidRDefault="00C8404B" w:rsidP="00811520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D20023">
        <w:rPr>
          <w:sz w:val="19"/>
          <w:szCs w:val="19"/>
        </w:rPr>
        <w:t>Вкладчик имеет право в течение срока вклада востребовать его часть. Выплата части вклада производится на текущий счет, указанный в п.2.1 настоящего Договора. При этом в результате выплаты Вкладчику части вклада, неснижаемый остаток на Счете должен составлять не менее</w:t>
      </w:r>
      <w:proofErr w:type="gramStart"/>
      <w:r w:rsidRPr="00D20023">
        <w:rPr>
          <w:sz w:val="19"/>
          <w:szCs w:val="19"/>
        </w:rPr>
        <w:t xml:space="preserve"> _____________(_______________________)__________. </w:t>
      </w:r>
      <w:proofErr w:type="gramEnd"/>
      <w:r w:rsidRPr="00D20023">
        <w:rPr>
          <w:sz w:val="19"/>
          <w:szCs w:val="19"/>
        </w:rPr>
        <w:t xml:space="preserve">Возврат части вклада производится на основании распоряжения Вкладчика. Банк исполняет распоряжения на перевод денежных средств со Счета при условии наличия одной собственноручной подписи любого из лиц, указанных в карточке с образцами подписей и оттиска печати. Порядок выполнения процедур приема к исполнению, отзыва, возврата (аннулирования), исполнения распоряжений на перевод денежных средств доводится до клиентов путем размещения информации в местах обслуживания клиентов (или) на </w:t>
      </w:r>
      <w:r w:rsidRPr="00D20023">
        <w:rPr>
          <w:bCs/>
          <w:sz w:val="19"/>
          <w:szCs w:val="19"/>
        </w:rPr>
        <w:t xml:space="preserve">официальном сайте Банка в сети «Интернет»  </w:t>
      </w:r>
      <w:hyperlink r:id="rId10" w:history="1">
        <w:r w:rsidRPr="00D20023">
          <w:rPr>
            <w:rStyle w:val="a8"/>
            <w:sz w:val="19"/>
            <w:szCs w:val="19"/>
          </w:rPr>
          <w:t>www.ns-bank.ru</w:t>
        </w:r>
      </w:hyperlink>
      <w:r w:rsidRPr="00D20023">
        <w:rPr>
          <w:sz w:val="19"/>
          <w:szCs w:val="19"/>
        </w:rPr>
        <w:t>.</w:t>
      </w:r>
    </w:p>
    <w:p w:rsidR="0012460B" w:rsidRPr="00D20023" w:rsidRDefault="00F83539" w:rsidP="00811520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D20023">
        <w:rPr>
          <w:color w:val="000000" w:themeColor="text1"/>
          <w:sz w:val="19"/>
          <w:szCs w:val="19"/>
        </w:rPr>
        <w:t xml:space="preserve">Начисление процентов на сумму </w:t>
      </w:r>
      <w:r w:rsidR="004718B7" w:rsidRPr="00D20023">
        <w:rPr>
          <w:color w:val="000000" w:themeColor="text1"/>
          <w:sz w:val="19"/>
          <w:szCs w:val="19"/>
        </w:rPr>
        <w:t>вклад</w:t>
      </w:r>
      <w:r w:rsidRPr="00D20023">
        <w:rPr>
          <w:color w:val="000000" w:themeColor="text1"/>
          <w:sz w:val="19"/>
          <w:szCs w:val="19"/>
        </w:rPr>
        <w:t>а и дополнительных взносов производится Банком по ставке</w:t>
      </w:r>
      <w:proofErr w:type="gramStart"/>
      <w:r w:rsidRPr="00D20023">
        <w:rPr>
          <w:color w:val="000000" w:themeColor="text1"/>
          <w:sz w:val="19"/>
          <w:szCs w:val="19"/>
        </w:rPr>
        <w:t xml:space="preserve"> </w:t>
      </w:r>
      <w:r w:rsidR="00EF0312" w:rsidRPr="00D20023">
        <w:rPr>
          <w:color w:val="000000" w:themeColor="text1"/>
          <w:sz w:val="19"/>
          <w:szCs w:val="19"/>
        </w:rPr>
        <w:t>______  (_________</w:t>
      </w:r>
      <w:r w:rsidRPr="00D20023">
        <w:rPr>
          <w:color w:val="000000" w:themeColor="text1"/>
          <w:sz w:val="19"/>
          <w:szCs w:val="19"/>
        </w:rPr>
        <w:t xml:space="preserve">____________) </w:t>
      </w:r>
      <w:proofErr w:type="gramEnd"/>
      <w:r w:rsidRPr="00D20023">
        <w:rPr>
          <w:color w:val="000000" w:themeColor="text1"/>
          <w:sz w:val="19"/>
          <w:szCs w:val="19"/>
        </w:rPr>
        <w:t>процентов годовых. Процентная ставка является фиксированной, т.е. не подлежит изменению в течение срока  Договора.</w:t>
      </w:r>
    </w:p>
    <w:p w:rsidR="00C81ECB" w:rsidRPr="00D20023" w:rsidRDefault="00C81ECB" w:rsidP="00811520">
      <w:pPr>
        <w:pStyle w:val="a7"/>
        <w:numPr>
          <w:ilvl w:val="0"/>
          <w:numId w:val="13"/>
        </w:numPr>
        <w:spacing w:before="120" w:line="238" w:lineRule="auto"/>
        <w:ind w:left="357" w:hanging="357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D20023">
        <w:rPr>
          <w:b/>
          <w:color w:val="000000" w:themeColor="text1"/>
          <w:sz w:val="19"/>
          <w:szCs w:val="19"/>
        </w:rPr>
        <w:t>ПОРЯДОК И УСЛОВИЯ ВЫПОЛНЕНИЯ ДОГОВОРА</w:t>
      </w:r>
    </w:p>
    <w:p w:rsidR="00871FB6" w:rsidRPr="00D20023" w:rsidRDefault="00871FB6" w:rsidP="00811520">
      <w:pPr>
        <w:pStyle w:val="a3"/>
        <w:numPr>
          <w:ilvl w:val="1"/>
          <w:numId w:val="13"/>
        </w:numPr>
        <w:tabs>
          <w:tab w:val="left" w:pos="630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D20023">
        <w:rPr>
          <w:rFonts w:ascii="Times New Roman" w:hAnsi="Times New Roman"/>
          <w:color w:val="000000" w:themeColor="text1"/>
        </w:rPr>
        <w:t>Для расчетов по настоящему Договору используется текущий счет № ___________________ (далее - «текущий счет»), открытый Вкладчику в Банке.</w:t>
      </w:r>
    </w:p>
    <w:p w:rsidR="005C13BD" w:rsidRPr="00D20023" w:rsidRDefault="00C81ECB" w:rsidP="00811520">
      <w:pPr>
        <w:pStyle w:val="a3"/>
        <w:numPr>
          <w:ilvl w:val="1"/>
          <w:numId w:val="13"/>
        </w:numPr>
        <w:tabs>
          <w:tab w:val="left" w:pos="630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D20023">
        <w:rPr>
          <w:rFonts w:ascii="Times New Roman" w:hAnsi="Times New Roman"/>
          <w:color w:val="000000" w:themeColor="text1"/>
        </w:rPr>
        <w:t xml:space="preserve">Проценты на сумму </w:t>
      </w:r>
      <w:r w:rsidR="004718B7" w:rsidRPr="00D20023">
        <w:rPr>
          <w:rFonts w:ascii="Times New Roman" w:hAnsi="Times New Roman"/>
          <w:color w:val="000000" w:themeColor="text1"/>
        </w:rPr>
        <w:t>вклад</w:t>
      </w:r>
      <w:r w:rsidRPr="00D20023">
        <w:rPr>
          <w:rFonts w:ascii="Times New Roman" w:hAnsi="Times New Roman"/>
          <w:color w:val="000000" w:themeColor="text1"/>
        </w:rPr>
        <w:t xml:space="preserve">а начисляются со дня, следующего за днем поступления денежных средств на </w:t>
      </w:r>
      <w:r w:rsidR="0077618B" w:rsidRPr="00D20023">
        <w:rPr>
          <w:rFonts w:ascii="Times New Roman" w:hAnsi="Times New Roman"/>
          <w:color w:val="000000" w:themeColor="text1"/>
        </w:rPr>
        <w:t>С</w:t>
      </w:r>
      <w:r w:rsidRPr="00D20023">
        <w:rPr>
          <w:rFonts w:ascii="Times New Roman" w:hAnsi="Times New Roman"/>
          <w:color w:val="000000" w:themeColor="text1"/>
        </w:rPr>
        <w:t xml:space="preserve">чет до дня возврата </w:t>
      </w:r>
      <w:r w:rsidR="004718B7" w:rsidRPr="00D20023">
        <w:rPr>
          <w:rFonts w:ascii="Times New Roman" w:hAnsi="Times New Roman"/>
          <w:color w:val="000000" w:themeColor="text1"/>
        </w:rPr>
        <w:t>вклад</w:t>
      </w:r>
      <w:r w:rsidRPr="00D20023">
        <w:rPr>
          <w:rFonts w:ascii="Times New Roman" w:hAnsi="Times New Roman"/>
          <w:color w:val="000000" w:themeColor="text1"/>
        </w:rPr>
        <w:t>а включительно.</w:t>
      </w:r>
      <w:r w:rsidR="00193894" w:rsidRPr="00D20023">
        <w:rPr>
          <w:rFonts w:ascii="Times New Roman" w:hAnsi="Times New Roman"/>
          <w:color w:val="000000" w:themeColor="text1"/>
        </w:rPr>
        <w:t xml:space="preserve"> </w:t>
      </w:r>
      <w:r w:rsidR="005C13BD" w:rsidRPr="00D20023">
        <w:rPr>
          <w:rFonts w:ascii="Times New Roman" w:hAnsi="Times New Roman"/>
          <w:color w:val="000000" w:themeColor="text1"/>
        </w:rPr>
        <w:t>При исчислении процентов за базу принимается фактическое число календарных дней в году.</w:t>
      </w:r>
      <w:r w:rsidR="00D0063E" w:rsidRPr="00D20023">
        <w:rPr>
          <w:rFonts w:ascii="Times New Roman" w:hAnsi="Times New Roman"/>
          <w:color w:val="000000" w:themeColor="text1"/>
        </w:rPr>
        <w:t xml:space="preserve"> </w:t>
      </w:r>
      <w:r w:rsidRPr="00D20023">
        <w:rPr>
          <w:rFonts w:ascii="Times New Roman" w:hAnsi="Times New Roman"/>
          <w:color w:val="000000" w:themeColor="text1"/>
        </w:rPr>
        <w:t xml:space="preserve">Днем </w:t>
      </w:r>
      <w:r w:rsidR="00E322E0" w:rsidRPr="00D20023">
        <w:rPr>
          <w:rFonts w:ascii="Times New Roman" w:hAnsi="Times New Roman"/>
          <w:color w:val="000000" w:themeColor="text1"/>
        </w:rPr>
        <w:t xml:space="preserve">возврата </w:t>
      </w:r>
      <w:r w:rsidR="004718B7" w:rsidRPr="00D20023">
        <w:rPr>
          <w:rFonts w:ascii="Times New Roman" w:hAnsi="Times New Roman"/>
          <w:color w:val="000000" w:themeColor="text1"/>
        </w:rPr>
        <w:t>вклад</w:t>
      </w:r>
      <w:r w:rsidR="00E322E0" w:rsidRPr="00D20023">
        <w:rPr>
          <w:rFonts w:ascii="Times New Roman" w:hAnsi="Times New Roman"/>
          <w:color w:val="000000" w:themeColor="text1"/>
        </w:rPr>
        <w:t>а</w:t>
      </w:r>
      <w:r w:rsidRPr="00D20023">
        <w:rPr>
          <w:rFonts w:ascii="Times New Roman" w:hAnsi="Times New Roman"/>
          <w:color w:val="000000" w:themeColor="text1"/>
        </w:rPr>
        <w:t xml:space="preserve"> считается день окончания срока </w:t>
      </w:r>
      <w:r w:rsidR="004718B7" w:rsidRPr="00D20023">
        <w:rPr>
          <w:rFonts w:ascii="Times New Roman" w:hAnsi="Times New Roman"/>
          <w:color w:val="000000" w:themeColor="text1"/>
        </w:rPr>
        <w:t>вклад</w:t>
      </w:r>
      <w:r w:rsidRPr="00D20023">
        <w:rPr>
          <w:rFonts w:ascii="Times New Roman" w:hAnsi="Times New Roman"/>
          <w:color w:val="000000" w:themeColor="text1"/>
        </w:rPr>
        <w:t xml:space="preserve">а или день поступления в Банк письменного заявления Вкладчика о досрочном изъятии </w:t>
      </w:r>
      <w:r w:rsidR="004718B7" w:rsidRPr="00D20023">
        <w:rPr>
          <w:rFonts w:ascii="Times New Roman" w:hAnsi="Times New Roman"/>
          <w:color w:val="000000" w:themeColor="text1"/>
        </w:rPr>
        <w:t>вклад</w:t>
      </w:r>
      <w:r w:rsidRPr="00D20023">
        <w:rPr>
          <w:rFonts w:ascii="Times New Roman" w:hAnsi="Times New Roman"/>
          <w:color w:val="000000" w:themeColor="text1"/>
        </w:rPr>
        <w:t>а.</w:t>
      </w:r>
      <w:r w:rsidR="002F2C4C" w:rsidRPr="00D20023">
        <w:rPr>
          <w:rFonts w:ascii="Times New Roman" w:hAnsi="Times New Roman"/>
          <w:color w:val="000000" w:themeColor="text1"/>
        </w:rPr>
        <w:t xml:space="preserve"> Если день окончания срока </w:t>
      </w:r>
      <w:r w:rsidR="004718B7" w:rsidRPr="00D20023">
        <w:rPr>
          <w:rFonts w:ascii="Times New Roman" w:hAnsi="Times New Roman"/>
          <w:color w:val="000000" w:themeColor="text1"/>
        </w:rPr>
        <w:t>вклад</w:t>
      </w:r>
      <w:r w:rsidR="002F2C4C" w:rsidRPr="00D20023">
        <w:rPr>
          <w:rFonts w:ascii="Times New Roman" w:hAnsi="Times New Roman"/>
          <w:color w:val="000000" w:themeColor="text1"/>
        </w:rPr>
        <w:t xml:space="preserve">а приходится на </w:t>
      </w:r>
      <w:r w:rsidR="00F32A76" w:rsidRPr="00D20023">
        <w:rPr>
          <w:rFonts w:ascii="Times New Roman" w:hAnsi="Times New Roman"/>
          <w:color w:val="000000" w:themeColor="text1"/>
        </w:rPr>
        <w:t xml:space="preserve">нерабочий </w:t>
      </w:r>
      <w:r w:rsidR="002F2C4C" w:rsidRPr="00D20023">
        <w:rPr>
          <w:rFonts w:ascii="Times New Roman" w:hAnsi="Times New Roman"/>
          <w:color w:val="000000" w:themeColor="text1"/>
        </w:rPr>
        <w:t xml:space="preserve">день, днем возврата </w:t>
      </w:r>
      <w:r w:rsidR="004718B7" w:rsidRPr="00D20023">
        <w:rPr>
          <w:rFonts w:ascii="Times New Roman" w:hAnsi="Times New Roman"/>
          <w:color w:val="000000" w:themeColor="text1"/>
        </w:rPr>
        <w:t>вклад</w:t>
      </w:r>
      <w:r w:rsidR="002F2C4C" w:rsidRPr="00D20023">
        <w:rPr>
          <w:rFonts w:ascii="Times New Roman" w:hAnsi="Times New Roman"/>
          <w:color w:val="000000" w:themeColor="text1"/>
        </w:rPr>
        <w:t xml:space="preserve">а считается следующий за днем окончания срока </w:t>
      </w:r>
      <w:r w:rsidR="004718B7" w:rsidRPr="00D20023">
        <w:rPr>
          <w:rFonts w:ascii="Times New Roman" w:hAnsi="Times New Roman"/>
          <w:color w:val="000000" w:themeColor="text1"/>
        </w:rPr>
        <w:t>вклад</w:t>
      </w:r>
      <w:r w:rsidR="002F2C4C" w:rsidRPr="00D20023">
        <w:rPr>
          <w:rFonts w:ascii="Times New Roman" w:hAnsi="Times New Roman"/>
          <w:color w:val="000000" w:themeColor="text1"/>
        </w:rPr>
        <w:t>а рабочий день.</w:t>
      </w:r>
    </w:p>
    <w:p w:rsidR="005D3004" w:rsidRPr="00D20023" w:rsidRDefault="00D0063E" w:rsidP="00811520">
      <w:pPr>
        <w:pStyle w:val="a3"/>
        <w:tabs>
          <w:tab w:val="left" w:pos="630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D20023">
        <w:rPr>
          <w:rFonts w:ascii="Times New Roman" w:hAnsi="Times New Roman"/>
          <w:color w:val="000000" w:themeColor="text1"/>
        </w:rPr>
        <w:tab/>
      </w:r>
      <w:r w:rsidR="00C81ECB" w:rsidRPr="00D20023">
        <w:rPr>
          <w:rFonts w:ascii="Times New Roman" w:hAnsi="Times New Roman"/>
          <w:color w:val="000000" w:themeColor="text1"/>
        </w:rPr>
        <w:t xml:space="preserve">Выплата процентов по </w:t>
      </w:r>
      <w:r w:rsidR="004718B7" w:rsidRPr="00D20023">
        <w:rPr>
          <w:rFonts w:ascii="Times New Roman" w:hAnsi="Times New Roman"/>
          <w:color w:val="000000" w:themeColor="text1"/>
        </w:rPr>
        <w:t>вклад</w:t>
      </w:r>
      <w:r w:rsidR="00C81ECB" w:rsidRPr="00D20023">
        <w:rPr>
          <w:rFonts w:ascii="Times New Roman" w:hAnsi="Times New Roman"/>
          <w:color w:val="000000" w:themeColor="text1"/>
        </w:rPr>
        <w:t xml:space="preserve">у осуществляется ежемесячно в последний </w:t>
      </w:r>
      <w:r w:rsidR="005D3004" w:rsidRPr="00D20023">
        <w:rPr>
          <w:rFonts w:ascii="Times New Roman" w:hAnsi="Times New Roman"/>
          <w:color w:val="000000" w:themeColor="text1"/>
        </w:rPr>
        <w:t xml:space="preserve">календарный </w:t>
      </w:r>
      <w:r w:rsidR="00C81ECB" w:rsidRPr="00D20023">
        <w:rPr>
          <w:rFonts w:ascii="Times New Roman" w:hAnsi="Times New Roman"/>
          <w:color w:val="000000" w:themeColor="text1"/>
        </w:rPr>
        <w:t xml:space="preserve">день месяца и в день возврата </w:t>
      </w:r>
      <w:r w:rsidR="004718B7" w:rsidRPr="00D20023">
        <w:rPr>
          <w:rFonts w:ascii="Times New Roman" w:hAnsi="Times New Roman"/>
          <w:color w:val="000000" w:themeColor="text1"/>
        </w:rPr>
        <w:t>вклад</w:t>
      </w:r>
      <w:r w:rsidR="00C81ECB" w:rsidRPr="00D20023">
        <w:rPr>
          <w:rFonts w:ascii="Times New Roman" w:hAnsi="Times New Roman"/>
          <w:color w:val="000000" w:themeColor="text1"/>
        </w:rPr>
        <w:t>а.</w:t>
      </w:r>
      <w:r w:rsidR="001A5E44" w:rsidRPr="00D20023">
        <w:rPr>
          <w:rFonts w:ascii="Times New Roman" w:hAnsi="Times New Roman"/>
          <w:color w:val="000000" w:themeColor="text1"/>
        </w:rPr>
        <w:t xml:space="preserve"> </w:t>
      </w:r>
      <w:r w:rsidR="005D3004" w:rsidRPr="00D20023" w:rsidDel="004C7B9B">
        <w:rPr>
          <w:rFonts w:ascii="Times New Roman" w:hAnsi="Times New Roman"/>
          <w:color w:val="000000" w:themeColor="text1"/>
        </w:rPr>
        <w:t>Если последний календарный день месяца приходится на нерабочий день, выплата начисленных процентов производится в следующий за ним рабочий день.</w:t>
      </w:r>
      <w:r w:rsidR="005D3004" w:rsidRPr="00D20023">
        <w:rPr>
          <w:rFonts w:ascii="Times New Roman" w:hAnsi="Times New Roman"/>
          <w:color w:val="000000" w:themeColor="text1"/>
        </w:rPr>
        <w:t xml:space="preserve"> Под нерабочими днями понимаются установленные законодательством РФ нерабочие праздничные дни, выходные дни (суббота и воскресенье), а также дни, на которые в соответствии с законодательством РФ перенесены выходные дни.</w:t>
      </w:r>
    </w:p>
    <w:p w:rsidR="005C13BD" w:rsidRPr="00D20023" w:rsidRDefault="005D3004" w:rsidP="00811520">
      <w:pPr>
        <w:pStyle w:val="a3"/>
        <w:tabs>
          <w:tab w:val="left" w:pos="630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D20023">
        <w:rPr>
          <w:rFonts w:ascii="Times New Roman" w:hAnsi="Times New Roman"/>
          <w:color w:val="000000" w:themeColor="text1"/>
        </w:rPr>
        <w:tab/>
      </w:r>
      <w:r w:rsidR="0041640A" w:rsidRPr="00D20023">
        <w:rPr>
          <w:rFonts w:ascii="Times New Roman" w:hAnsi="Times New Roman"/>
          <w:color w:val="000000" w:themeColor="text1"/>
        </w:rPr>
        <w:t xml:space="preserve">Выплата процентов производится путем </w:t>
      </w:r>
      <w:r w:rsidR="000534CA" w:rsidRPr="00D20023">
        <w:rPr>
          <w:rFonts w:ascii="Times New Roman" w:hAnsi="Times New Roman"/>
          <w:color w:val="000000" w:themeColor="text1"/>
        </w:rPr>
        <w:t xml:space="preserve">их </w:t>
      </w:r>
      <w:r w:rsidR="00C8404B" w:rsidRPr="00D20023">
        <w:rPr>
          <w:rFonts w:ascii="Times New Roman" w:hAnsi="Times New Roman"/>
          <w:color w:val="000000" w:themeColor="text1"/>
        </w:rPr>
        <w:t>присоединения к сумме вклада</w:t>
      </w:r>
      <w:r w:rsidR="00C81ECB" w:rsidRPr="00D20023">
        <w:rPr>
          <w:rFonts w:ascii="Times New Roman" w:hAnsi="Times New Roman"/>
          <w:color w:val="000000" w:themeColor="text1"/>
        </w:rPr>
        <w:t>.</w:t>
      </w:r>
    </w:p>
    <w:p w:rsidR="000F6A65" w:rsidRPr="00D20023" w:rsidRDefault="00C8404B" w:rsidP="00811520">
      <w:pPr>
        <w:pStyle w:val="a3"/>
        <w:numPr>
          <w:ilvl w:val="1"/>
          <w:numId w:val="13"/>
        </w:numPr>
        <w:tabs>
          <w:tab w:val="left" w:pos="426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D20023">
        <w:rPr>
          <w:rFonts w:ascii="Times New Roman" w:hAnsi="Times New Roman"/>
          <w:color w:val="000000" w:themeColor="text1"/>
        </w:rPr>
        <w:t>Если в результате осуществления расходных операций сумма остатка по вкладу будет составлять менее суммы неснижаемого остатка, указанного в п. 1.5 настоящего Договора, Договор считается досрочно расторгнутым. Расторжение Договора является основанием для закрытия Счета. В случае досрочного изъятия Вкладчиком полной суммы вклада (уменьшения суммы вклада ниже неснижаемого остатка) в течение основного или пролонгированного срока вклада дох</w:t>
      </w:r>
      <w:r w:rsidR="00EF598D" w:rsidRPr="00D20023">
        <w:rPr>
          <w:rFonts w:ascii="Times New Roman" w:hAnsi="Times New Roman"/>
          <w:color w:val="000000" w:themeColor="text1"/>
        </w:rPr>
        <w:t>од за неполный срок исчисляется и</w:t>
      </w:r>
      <w:r w:rsidRPr="00D20023">
        <w:rPr>
          <w:rFonts w:ascii="Times New Roman" w:hAnsi="Times New Roman"/>
          <w:color w:val="000000" w:themeColor="text1"/>
        </w:rPr>
        <w:t xml:space="preserve">сходя из процентной ставки ______ % </w:t>
      </w:r>
      <w:proofErr w:type="gramStart"/>
      <w:r w:rsidRPr="00D20023">
        <w:rPr>
          <w:rFonts w:ascii="Times New Roman" w:hAnsi="Times New Roman"/>
          <w:color w:val="000000" w:themeColor="text1"/>
        </w:rPr>
        <w:t>годовых</w:t>
      </w:r>
      <w:proofErr w:type="gramEnd"/>
      <w:r w:rsidR="00EF598D" w:rsidRPr="00D20023">
        <w:rPr>
          <w:rFonts w:ascii="Times New Roman" w:hAnsi="Times New Roman"/>
          <w:color w:val="000000" w:themeColor="text1"/>
        </w:rPr>
        <w:t xml:space="preserve">. </w:t>
      </w:r>
      <w:r w:rsidRPr="00D20023">
        <w:rPr>
          <w:rFonts w:ascii="Times New Roman" w:hAnsi="Times New Roman"/>
          <w:color w:val="000000" w:themeColor="text1"/>
          <w:spacing w:val="-2"/>
        </w:rPr>
        <w:t>По ранее начисленным процентам Банк производит перерасчет и удерживает излишне выплаченные проценты из суммы вклада.</w:t>
      </w:r>
    </w:p>
    <w:p w:rsidR="005C13BD" w:rsidRPr="00811520" w:rsidRDefault="00950D13" w:rsidP="00811520">
      <w:pPr>
        <w:pStyle w:val="a3"/>
        <w:numPr>
          <w:ilvl w:val="1"/>
          <w:numId w:val="13"/>
        </w:numPr>
        <w:tabs>
          <w:tab w:val="left" w:pos="630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811520">
        <w:rPr>
          <w:rFonts w:ascii="Times New Roman" w:hAnsi="Times New Roman"/>
          <w:color w:val="000000" w:themeColor="text1"/>
        </w:rPr>
        <w:t xml:space="preserve">В случае </w:t>
      </w:r>
      <w:r w:rsidR="005879B6" w:rsidRPr="00811520">
        <w:rPr>
          <w:rFonts w:ascii="Times New Roman" w:hAnsi="Times New Roman"/>
          <w:color w:val="000000" w:themeColor="text1"/>
        </w:rPr>
        <w:t xml:space="preserve">если </w:t>
      </w:r>
      <w:r w:rsidR="00C81ECB" w:rsidRPr="00811520">
        <w:rPr>
          <w:rFonts w:ascii="Times New Roman" w:hAnsi="Times New Roman"/>
          <w:color w:val="000000" w:themeColor="text1"/>
        </w:rPr>
        <w:t>Вкладчик</w:t>
      </w:r>
      <w:r w:rsidR="005879B6" w:rsidRPr="00811520">
        <w:rPr>
          <w:rFonts w:ascii="Times New Roman" w:hAnsi="Times New Roman"/>
          <w:color w:val="000000" w:themeColor="text1"/>
        </w:rPr>
        <w:t xml:space="preserve"> не востребовал</w:t>
      </w:r>
      <w:r w:rsidR="00C81ECB" w:rsidRPr="00811520">
        <w:rPr>
          <w:rFonts w:ascii="Times New Roman" w:hAnsi="Times New Roman"/>
          <w:color w:val="000000" w:themeColor="text1"/>
        </w:rPr>
        <w:t xml:space="preserve"> сумм</w:t>
      </w:r>
      <w:r w:rsidR="005879B6" w:rsidRPr="00811520">
        <w:rPr>
          <w:rFonts w:ascii="Times New Roman" w:hAnsi="Times New Roman"/>
          <w:color w:val="000000" w:themeColor="text1"/>
        </w:rPr>
        <w:t>у</w:t>
      </w:r>
      <w:r w:rsidR="00C81ECB" w:rsidRPr="00811520">
        <w:rPr>
          <w:rFonts w:ascii="Times New Roman" w:hAnsi="Times New Roman"/>
          <w:color w:val="000000" w:themeColor="text1"/>
        </w:rPr>
        <w:t xml:space="preserve"> </w:t>
      </w:r>
      <w:r w:rsidR="004718B7" w:rsidRPr="00811520">
        <w:rPr>
          <w:rFonts w:ascii="Times New Roman" w:hAnsi="Times New Roman"/>
          <w:color w:val="000000" w:themeColor="text1"/>
        </w:rPr>
        <w:t>вклад</w:t>
      </w:r>
      <w:r w:rsidR="00C81ECB" w:rsidRPr="00811520">
        <w:rPr>
          <w:rFonts w:ascii="Times New Roman" w:hAnsi="Times New Roman"/>
          <w:color w:val="000000" w:themeColor="text1"/>
        </w:rPr>
        <w:t xml:space="preserve">а </w:t>
      </w:r>
      <w:r w:rsidR="00A54E9F" w:rsidRPr="00811520">
        <w:rPr>
          <w:rFonts w:ascii="Times New Roman" w:hAnsi="Times New Roman"/>
          <w:color w:val="000000" w:themeColor="text1"/>
        </w:rPr>
        <w:t xml:space="preserve">в день возврата </w:t>
      </w:r>
      <w:r w:rsidR="004718B7" w:rsidRPr="00811520">
        <w:rPr>
          <w:rFonts w:ascii="Times New Roman" w:hAnsi="Times New Roman"/>
          <w:color w:val="000000" w:themeColor="text1"/>
        </w:rPr>
        <w:t>вклад</w:t>
      </w:r>
      <w:r w:rsidR="00A54E9F" w:rsidRPr="00811520">
        <w:rPr>
          <w:rFonts w:ascii="Times New Roman" w:hAnsi="Times New Roman"/>
          <w:color w:val="000000" w:themeColor="text1"/>
        </w:rPr>
        <w:t>а</w:t>
      </w:r>
      <w:r w:rsidR="005879B6" w:rsidRPr="00811520">
        <w:rPr>
          <w:rFonts w:ascii="Times New Roman" w:hAnsi="Times New Roman"/>
          <w:color w:val="000000" w:themeColor="text1"/>
        </w:rPr>
        <w:t>,</w:t>
      </w:r>
      <w:r w:rsidR="00C81ECB" w:rsidRPr="00811520">
        <w:rPr>
          <w:rFonts w:ascii="Times New Roman" w:hAnsi="Times New Roman"/>
          <w:color w:val="000000" w:themeColor="text1"/>
        </w:rPr>
        <w:t xml:space="preserve"> Договор пролонг</w:t>
      </w:r>
      <w:r w:rsidR="00CE1C5C" w:rsidRPr="00811520">
        <w:rPr>
          <w:rFonts w:ascii="Times New Roman" w:hAnsi="Times New Roman"/>
          <w:color w:val="000000" w:themeColor="text1"/>
        </w:rPr>
        <w:t>ируется на срок</w:t>
      </w:r>
      <w:r w:rsidR="00851158" w:rsidRPr="00811520">
        <w:rPr>
          <w:rFonts w:ascii="Times New Roman" w:hAnsi="Times New Roman"/>
          <w:color w:val="000000" w:themeColor="text1"/>
        </w:rPr>
        <w:t xml:space="preserve"> </w:t>
      </w:r>
      <w:r w:rsidR="004718B7" w:rsidRPr="00811520">
        <w:rPr>
          <w:rFonts w:ascii="Times New Roman" w:hAnsi="Times New Roman"/>
          <w:color w:val="000000" w:themeColor="text1"/>
        </w:rPr>
        <w:t>вклад</w:t>
      </w:r>
      <w:r w:rsidR="00851158" w:rsidRPr="00811520">
        <w:rPr>
          <w:rFonts w:ascii="Times New Roman" w:hAnsi="Times New Roman"/>
          <w:color w:val="000000" w:themeColor="text1"/>
        </w:rPr>
        <w:t>а</w:t>
      </w:r>
      <w:r w:rsidR="00CE1C5C" w:rsidRPr="00811520">
        <w:rPr>
          <w:rFonts w:ascii="Times New Roman" w:hAnsi="Times New Roman"/>
          <w:color w:val="000000" w:themeColor="text1"/>
        </w:rPr>
        <w:t>, указанный в п.</w:t>
      </w:r>
      <w:r w:rsidR="003B7E17" w:rsidRPr="0081152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1ECB" w:rsidRPr="00811520">
        <w:rPr>
          <w:rFonts w:ascii="Times New Roman" w:hAnsi="Times New Roman"/>
          <w:color w:val="000000" w:themeColor="text1"/>
        </w:rPr>
        <w:t>1.</w:t>
      </w:r>
      <w:r w:rsidR="00CE1C5C" w:rsidRPr="00811520">
        <w:rPr>
          <w:rFonts w:ascii="Times New Roman" w:hAnsi="Times New Roman"/>
          <w:color w:val="000000" w:themeColor="text1"/>
        </w:rPr>
        <w:t>3</w:t>
      </w:r>
      <w:r w:rsidR="00C81ECB" w:rsidRPr="00811520">
        <w:rPr>
          <w:rFonts w:ascii="Times New Roman" w:hAnsi="Times New Roman"/>
          <w:color w:val="000000" w:themeColor="text1"/>
        </w:rPr>
        <w:t xml:space="preserve"> настоящего Договора.</w:t>
      </w:r>
      <w:r w:rsidR="00871FB6" w:rsidRPr="00811520">
        <w:rPr>
          <w:rFonts w:ascii="Times New Roman" w:hAnsi="Times New Roman"/>
          <w:color w:val="000000" w:themeColor="text1"/>
        </w:rPr>
        <w:t xml:space="preserve"> </w:t>
      </w:r>
      <w:r w:rsidR="00C81ECB" w:rsidRPr="00811520">
        <w:rPr>
          <w:rFonts w:ascii="Times New Roman" w:hAnsi="Times New Roman"/>
          <w:color w:val="000000" w:themeColor="text1"/>
        </w:rPr>
        <w:t xml:space="preserve">Пролонгация производится на условиях и под процентную ставку, действующие в Банке по данному виду </w:t>
      </w:r>
      <w:r w:rsidR="004718B7" w:rsidRPr="00811520">
        <w:rPr>
          <w:rFonts w:ascii="Times New Roman" w:hAnsi="Times New Roman"/>
          <w:color w:val="000000" w:themeColor="text1"/>
        </w:rPr>
        <w:t>вклад</w:t>
      </w:r>
      <w:r w:rsidR="00C81ECB" w:rsidRPr="00811520">
        <w:rPr>
          <w:rFonts w:ascii="Times New Roman" w:hAnsi="Times New Roman"/>
          <w:color w:val="000000" w:themeColor="text1"/>
        </w:rPr>
        <w:t xml:space="preserve">а на момент </w:t>
      </w:r>
      <w:r w:rsidR="00171B3B" w:rsidRPr="00811520">
        <w:rPr>
          <w:rFonts w:ascii="Times New Roman" w:hAnsi="Times New Roman"/>
          <w:color w:val="000000" w:themeColor="text1"/>
        </w:rPr>
        <w:t>пролонгации</w:t>
      </w:r>
      <w:r w:rsidR="00C81ECB" w:rsidRPr="00811520">
        <w:rPr>
          <w:rFonts w:ascii="Times New Roman" w:hAnsi="Times New Roman"/>
          <w:color w:val="000000" w:themeColor="text1"/>
        </w:rPr>
        <w:t>.</w:t>
      </w:r>
      <w:r w:rsidR="00871FB6" w:rsidRPr="00811520">
        <w:rPr>
          <w:rFonts w:ascii="Times New Roman" w:hAnsi="Times New Roman"/>
          <w:color w:val="000000" w:themeColor="text1"/>
        </w:rPr>
        <w:t xml:space="preserve"> </w:t>
      </w:r>
      <w:r w:rsidR="00C81ECB" w:rsidRPr="00811520">
        <w:rPr>
          <w:rFonts w:ascii="Times New Roman" w:hAnsi="Times New Roman"/>
          <w:color w:val="000000" w:themeColor="text1"/>
        </w:rPr>
        <w:t xml:space="preserve">В течение пролонгированного срока процентная ставка не подлежит изменению. </w:t>
      </w:r>
      <w:r w:rsidR="006D6E5E" w:rsidRPr="00811520">
        <w:rPr>
          <w:rFonts w:ascii="Times New Roman" w:hAnsi="Times New Roman"/>
          <w:color w:val="000000" w:themeColor="text1"/>
        </w:rPr>
        <w:t xml:space="preserve">Пролонгация Договора прекращается после принятия Банком решения о прекращении </w:t>
      </w:r>
      <w:r w:rsidR="006D6E5E" w:rsidRPr="00811520">
        <w:rPr>
          <w:rFonts w:ascii="Times New Roman" w:hAnsi="Times New Roman" w:cs="Times New Roman"/>
          <w:color w:val="000000" w:themeColor="text1"/>
        </w:rPr>
        <w:t>привлечения денежных средств физических лиц во вклады данного вида</w:t>
      </w:r>
      <w:r w:rsidR="005C13BD" w:rsidRPr="00811520">
        <w:rPr>
          <w:rFonts w:ascii="Times New Roman" w:hAnsi="Times New Roman" w:cs="Times New Roman"/>
          <w:color w:val="000000" w:themeColor="text1"/>
        </w:rPr>
        <w:t>.</w:t>
      </w:r>
    </w:p>
    <w:p w:rsidR="006D6E5E" w:rsidRPr="00811520" w:rsidRDefault="0058454D" w:rsidP="00811520">
      <w:pPr>
        <w:pStyle w:val="a3"/>
        <w:numPr>
          <w:ilvl w:val="1"/>
          <w:numId w:val="13"/>
        </w:numPr>
        <w:tabs>
          <w:tab w:val="left" w:pos="630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811520">
        <w:rPr>
          <w:rFonts w:ascii="Times New Roman" w:hAnsi="Times New Roman" w:cs="Times New Roman"/>
        </w:rPr>
        <w:t>При востребовании вклада Вкладчиком</w:t>
      </w:r>
      <w:r w:rsidR="005C13BD" w:rsidRPr="00811520">
        <w:rPr>
          <w:rFonts w:ascii="Times New Roman" w:hAnsi="Times New Roman" w:cs="Times New Roman"/>
        </w:rPr>
        <w:t xml:space="preserve"> </w:t>
      </w:r>
      <w:r w:rsidR="00E12D66" w:rsidRPr="00811520">
        <w:rPr>
          <w:rFonts w:ascii="Times New Roman" w:hAnsi="Times New Roman"/>
          <w:color w:val="000000" w:themeColor="text1"/>
        </w:rPr>
        <w:t xml:space="preserve">(в том числе, </w:t>
      </w:r>
      <w:r w:rsidR="00C42CE8" w:rsidRPr="00811520">
        <w:rPr>
          <w:rFonts w:ascii="Times New Roman" w:hAnsi="Times New Roman"/>
          <w:color w:val="000000" w:themeColor="text1"/>
        </w:rPr>
        <w:t>при досрочном расторжении Договора</w:t>
      </w:r>
      <w:r w:rsidR="00E12D66" w:rsidRPr="00811520">
        <w:rPr>
          <w:rFonts w:ascii="Times New Roman" w:hAnsi="Times New Roman"/>
          <w:color w:val="000000" w:themeColor="text1"/>
        </w:rPr>
        <w:t xml:space="preserve"> или в день окончания срока вклада</w:t>
      </w:r>
      <w:r w:rsidRPr="00811520">
        <w:rPr>
          <w:rFonts w:ascii="Times New Roman" w:hAnsi="Times New Roman"/>
          <w:color w:val="000000" w:themeColor="text1"/>
        </w:rPr>
        <w:t>),</w:t>
      </w:r>
      <w:r w:rsidR="00E12D66" w:rsidRPr="00811520">
        <w:rPr>
          <w:rFonts w:ascii="Times New Roman" w:hAnsi="Times New Roman"/>
          <w:color w:val="000000" w:themeColor="text1"/>
        </w:rPr>
        <w:t xml:space="preserve"> а также в</w:t>
      </w:r>
      <w:r w:rsidR="005C13BD" w:rsidRPr="00811520">
        <w:rPr>
          <w:rFonts w:ascii="Times New Roman" w:hAnsi="Times New Roman"/>
          <w:color w:val="000000" w:themeColor="text1"/>
        </w:rPr>
        <w:t xml:space="preserve"> случае прекращения пролонгации </w:t>
      </w:r>
      <w:r w:rsidR="008548BC" w:rsidRPr="00811520">
        <w:rPr>
          <w:rFonts w:ascii="Times New Roman" w:hAnsi="Times New Roman" w:cs="Times New Roman"/>
          <w:color w:val="000000" w:themeColor="text1"/>
        </w:rPr>
        <w:t>с</w:t>
      </w:r>
      <w:r w:rsidR="00AD7B26" w:rsidRPr="00811520">
        <w:rPr>
          <w:rFonts w:ascii="Times New Roman" w:hAnsi="Times New Roman" w:cs="Times New Roman"/>
          <w:color w:val="000000" w:themeColor="text1"/>
        </w:rPr>
        <w:t xml:space="preserve">умма </w:t>
      </w:r>
      <w:r w:rsidR="004718B7" w:rsidRPr="00811520">
        <w:rPr>
          <w:rFonts w:ascii="Times New Roman" w:hAnsi="Times New Roman" w:cs="Times New Roman"/>
          <w:color w:val="000000" w:themeColor="text1"/>
        </w:rPr>
        <w:t>вклад</w:t>
      </w:r>
      <w:r w:rsidR="00AD7B26" w:rsidRPr="00811520">
        <w:rPr>
          <w:rFonts w:ascii="Times New Roman" w:hAnsi="Times New Roman" w:cs="Times New Roman"/>
          <w:color w:val="000000" w:themeColor="text1"/>
        </w:rPr>
        <w:t>а</w:t>
      </w:r>
      <w:r w:rsidR="00950D13" w:rsidRPr="00811520">
        <w:rPr>
          <w:rFonts w:ascii="Times New Roman" w:hAnsi="Times New Roman" w:cs="Times New Roman"/>
          <w:color w:val="000000" w:themeColor="text1"/>
        </w:rPr>
        <w:t xml:space="preserve"> </w:t>
      </w:r>
      <w:r w:rsidRPr="00811520">
        <w:rPr>
          <w:rFonts w:ascii="Times New Roman" w:hAnsi="Times New Roman" w:cs="Times New Roman"/>
          <w:color w:val="000000" w:themeColor="text1"/>
        </w:rPr>
        <w:t xml:space="preserve">в </w:t>
      </w:r>
      <w:r w:rsidRPr="00811520">
        <w:rPr>
          <w:rFonts w:ascii="Times New Roman" w:hAnsi="Times New Roman" w:cs="Times New Roman"/>
        </w:rPr>
        <w:t xml:space="preserve">день </w:t>
      </w:r>
      <w:r w:rsidRPr="00811520">
        <w:rPr>
          <w:rFonts w:ascii="Times New Roman" w:hAnsi="Times New Roman" w:cs="Times New Roman"/>
          <w:color w:val="000000" w:themeColor="text1"/>
        </w:rPr>
        <w:t>возврата вклада</w:t>
      </w:r>
      <w:r w:rsidRPr="00811520">
        <w:rPr>
          <w:rFonts w:ascii="Times New Roman" w:hAnsi="Times New Roman"/>
          <w:color w:val="000000" w:themeColor="text1"/>
        </w:rPr>
        <w:t xml:space="preserve"> </w:t>
      </w:r>
      <w:r w:rsidR="00950D13" w:rsidRPr="00811520">
        <w:rPr>
          <w:rFonts w:ascii="Times New Roman" w:hAnsi="Times New Roman" w:cs="Times New Roman"/>
          <w:color w:val="000000" w:themeColor="text1"/>
        </w:rPr>
        <w:t>перечисля</w:t>
      </w:r>
      <w:r w:rsidR="00905259" w:rsidRPr="00811520">
        <w:rPr>
          <w:rFonts w:ascii="Times New Roman" w:hAnsi="Times New Roman" w:cs="Times New Roman"/>
          <w:color w:val="000000" w:themeColor="text1"/>
        </w:rPr>
        <w:t>е</w:t>
      </w:r>
      <w:r w:rsidR="00950D13" w:rsidRPr="00811520">
        <w:rPr>
          <w:rFonts w:ascii="Times New Roman" w:hAnsi="Times New Roman" w:cs="Times New Roman"/>
          <w:color w:val="000000" w:themeColor="text1"/>
        </w:rPr>
        <w:t xml:space="preserve">тся </w:t>
      </w:r>
      <w:r w:rsidR="00AD7B26" w:rsidRPr="00811520">
        <w:rPr>
          <w:rFonts w:ascii="Times New Roman" w:hAnsi="Times New Roman" w:cs="Times New Roman"/>
          <w:color w:val="000000" w:themeColor="text1"/>
        </w:rPr>
        <w:t>на текущий счет.</w:t>
      </w:r>
    </w:p>
    <w:p w:rsidR="00CE1C5C" w:rsidRPr="00811520" w:rsidRDefault="00C81ECB" w:rsidP="00811520">
      <w:pPr>
        <w:pStyle w:val="a3"/>
        <w:numPr>
          <w:ilvl w:val="1"/>
          <w:numId w:val="13"/>
        </w:numPr>
        <w:tabs>
          <w:tab w:val="left" w:pos="602"/>
          <w:tab w:val="left" w:pos="630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811520">
        <w:rPr>
          <w:rFonts w:ascii="Times New Roman" w:hAnsi="Times New Roman"/>
          <w:color w:val="000000" w:themeColor="text1"/>
        </w:rPr>
        <w:t>Информация о</w:t>
      </w:r>
      <w:r w:rsidR="00CE1C5C" w:rsidRPr="00811520">
        <w:rPr>
          <w:rFonts w:ascii="Times New Roman" w:hAnsi="Times New Roman"/>
          <w:color w:val="000000" w:themeColor="text1"/>
        </w:rPr>
        <w:t xml:space="preserve"> действующих</w:t>
      </w:r>
      <w:r w:rsidRPr="00811520">
        <w:rPr>
          <w:rFonts w:ascii="Times New Roman" w:hAnsi="Times New Roman"/>
          <w:color w:val="000000" w:themeColor="text1"/>
        </w:rPr>
        <w:t xml:space="preserve"> условиях привлечения вкладов</w:t>
      </w:r>
      <w:r w:rsidR="0012460B" w:rsidRPr="00811520">
        <w:rPr>
          <w:rFonts w:ascii="Times New Roman" w:hAnsi="Times New Roman"/>
          <w:color w:val="000000" w:themeColor="text1"/>
        </w:rPr>
        <w:t>, а также тарифах Банка</w:t>
      </w:r>
      <w:r w:rsidRPr="00811520">
        <w:rPr>
          <w:rFonts w:ascii="Times New Roman" w:hAnsi="Times New Roman"/>
          <w:color w:val="000000" w:themeColor="text1"/>
        </w:rPr>
        <w:t xml:space="preserve"> размещается на стендах</w:t>
      </w:r>
      <w:r w:rsidR="0058454D" w:rsidRPr="00811520">
        <w:rPr>
          <w:rFonts w:ascii="Times New Roman" w:hAnsi="Times New Roman"/>
          <w:color w:val="000000" w:themeColor="text1"/>
        </w:rPr>
        <w:t xml:space="preserve"> в местах обслуживания клиентов - физических</w:t>
      </w:r>
      <w:r w:rsidRPr="00811520">
        <w:rPr>
          <w:rFonts w:ascii="Times New Roman" w:hAnsi="Times New Roman"/>
          <w:color w:val="000000" w:themeColor="text1"/>
        </w:rPr>
        <w:t xml:space="preserve"> лиц и официальном сайте Банка</w:t>
      </w:r>
      <w:r w:rsidR="00BF6E82" w:rsidRPr="00811520">
        <w:rPr>
          <w:rFonts w:ascii="Times New Roman" w:hAnsi="Times New Roman"/>
          <w:color w:val="000000" w:themeColor="text1"/>
        </w:rPr>
        <w:t xml:space="preserve"> в сети «Интернет» </w:t>
      </w:r>
      <w:hyperlink r:id="rId11" w:history="1">
        <w:r w:rsidR="00CE1C5C" w:rsidRPr="00811520">
          <w:rPr>
            <w:rStyle w:val="a8"/>
            <w:rFonts w:ascii="Times New Roman" w:hAnsi="Times New Roman"/>
            <w:color w:val="000000" w:themeColor="text1"/>
            <w:lang w:val="en-US"/>
          </w:rPr>
          <w:t>www</w:t>
        </w:r>
        <w:r w:rsidR="00CE1C5C" w:rsidRPr="00811520">
          <w:rPr>
            <w:rStyle w:val="a8"/>
            <w:rFonts w:ascii="Times New Roman" w:hAnsi="Times New Roman"/>
            <w:color w:val="000000" w:themeColor="text1"/>
          </w:rPr>
          <w:t>.</w:t>
        </w:r>
        <w:r w:rsidR="00CE1C5C" w:rsidRPr="00811520">
          <w:rPr>
            <w:rStyle w:val="a8"/>
            <w:rFonts w:ascii="Times New Roman" w:hAnsi="Times New Roman"/>
            <w:color w:val="000000" w:themeColor="text1"/>
            <w:lang w:val="en-US"/>
          </w:rPr>
          <w:t>ns</w:t>
        </w:r>
        <w:r w:rsidR="00CE1C5C" w:rsidRPr="00811520">
          <w:rPr>
            <w:rStyle w:val="a8"/>
            <w:rFonts w:ascii="Times New Roman" w:hAnsi="Times New Roman"/>
            <w:color w:val="000000" w:themeColor="text1"/>
          </w:rPr>
          <w:t>-</w:t>
        </w:r>
        <w:r w:rsidR="00CE1C5C" w:rsidRPr="00811520">
          <w:rPr>
            <w:rStyle w:val="a8"/>
            <w:rFonts w:ascii="Times New Roman" w:hAnsi="Times New Roman"/>
            <w:color w:val="000000" w:themeColor="text1"/>
            <w:lang w:val="en-US"/>
          </w:rPr>
          <w:t>bank</w:t>
        </w:r>
        <w:r w:rsidR="00CE1C5C" w:rsidRPr="00811520">
          <w:rPr>
            <w:rStyle w:val="a8"/>
            <w:rFonts w:ascii="Times New Roman" w:hAnsi="Times New Roman"/>
            <w:color w:val="000000" w:themeColor="text1"/>
          </w:rPr>
          <w:t>.</w:t>
        </w:r>
        <w:proofErr w:type="spellStart"/>
        <w:r w:rsidR="00CE1C5C" w:rsidRPr="00811520">
          <w:rPr>
            <w:rStyle w:val="a8"/>
            <w:rFonts w:ascii="Times New Roman" w:hAnsi="Times New Roman"/>
            <w:color w:val="000000" w:themeColor="text1"/>
            <w:lang w:val="en-US"/>
          </w:rPr>
          <w:t>ru</w:t>
        </w:r>
        <w:proofErr w:type="spellEnd"/>
      </w:hyperlink>
      <w:r w:rsidRPr="00811520">
        <w:rPr>
          <w:rFonts w:ascii="Times New Roman" w:hAnsi="Times New Roman"/>
          <w:color w:val="000000" w:themeColor="text1"/>
        </w:rPr>
        <w:t>.</w:t>
      </w:r>
    </w:p>
    <w:p w:rsidR="00E12D66" w:rsidRPr="00811520" w:rsidRDefault="00871FB6" w:rsidP="00811520">
      <w:pPr>
        <w:pStyle w:val="a3"/>
        <w:numPr>
          <w:ilvl w:val="1"/>
          <w:numId w:val="13"/>
        </w:numPr>
        <w:tabs>
          <w:tab w:val="left" w:pos="602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811520">
        <w:rPr>
          <w:rFonts w:ascii="Times New Roman" w:hAnsi="Times New Roman"/>
          <w:color w:val="000000" w:themeColor="text1"/>
        </w:rPr>
        <w:t>Сберегательная книжка по вкладу не выдается.</w:t>
      </w:r>
    </w:p>
    <w:p w:rsidR="00D97260" w:rsidRPr="00811520" w:rsidRDefault="00D97260" w:rsidP="00811520">
      <w:pPr>
        <w:pStyle w:val="a3"/>
        <w:numPr>
          <w:ilvl w:val="1"/>
          <w:numId w:val="13"/>
        </w:numPr>
        <w:tabs>
          <w:tab w:val="left" w:pos="602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811520">
        <w:rPr>
          <w:rFonts w:ascii="Times New Roman" w:hAnsi="Times New Roman" w:cs="Times New Roman"/>
        </w:rPr>
        <w:t>Денежные средства, поступившие в нарушение п. 1.4 настоящего Договора, зачисляются на текущий счет.</w:t>
      </w:r>
    </w:p>
    <w:p w:rsidR="005D0316" w:rsidRPr="00811520" w:rsidRDefault="00E12D66" w:rsidP="00811520">
      <w:pPr>
        <w:pStyle w:val="a3"/>
        <w:numPr>
          <w:ilvl w:val="1"/>
          <w:numId w:val="13"/>
        </w:numPr>
        <w:tabs>
          <w:tab w:val="left" w:pos="602"/>
        </w:tabs>
        <w:spacing w:line="238" w:lineRule="auto"/>
        <w:ind w:left="426" w:hanging="426"/>
        <w:rPr>
          <w:rFonts w:ascii="Times New Roman" w:hAnsi="Times New Roman"/>
          <w:color w:val="000000" w:themeColor="text1"/>
        </w:rPr>
      </w:pPr>
      <w:r w:rsidRPr="00811520">
        <w:rPr>
          <w:rFonts w:ascii="Times New Roman" w:hAnsi="Times New Roman"/>
          <w:color w:val="000000" w:themeColor="text1"/>
        </w:rPr>
        <w:t>Возврат вклада по настоящему Договору обеспечивается путем обязательного страхования в порядке, размере и на условиях, предусмотренных Федеральным законом от 23.12.2003г. №177-ФЗ «О страховании вкладов физических лиц в банках Российской Федерации».</w:t>
      </w:r>
    </w:p>
    <w:p w:rsidR="00C81ECB" w:rsidRPr="00811520" w:rsidRDefault="00C81ECB" w:rsidP="00811520">
      <w:pPr>
        <w:pStyle w:val="a7"/>
        <w:numPr>
          <w:ilvl w:val="0"/>
          <w:numId w:val="13"/>
        </w:numPr>
        <w:spacing w:before="120" w:line="238" w:lineRule="auto"/>
        <w:ind w:left="357" w:hanging="357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811520">
        <w:rPr>
          <w:b/>
          <w:color w:val="000000" w:themeColor="text1"/>
          <w:sz w:val="19"/>
          <w:szCs w:val="19"/>
        </w:rPr>
        <w:t>ПРАВА И ОБЯЗАННОСТИ СТОРОН</w:t>
      </w:r>
    </w:p>
    <w:p w:rsidR="00C81ECB" w:rsidRPr="00811520" w:rsidRDefault="00C81ECB" w:rsidP="00811520">
      <w:pPr>
        <w:pStyle w:val="a7"/>
        <w:numPr>
          <w:ilvl w:val="1"/>
          <w:numId w:val="13"/>
        </w:numPr>
        <w:tabs>
          <w:tab w:val="left" w:pos="993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Банк обязуется:</w:t>
      </w:r>
    </w:p>
    <w:p w:rsidR="00C81ECB" w:rsidRPr="00811520" w:rsidRDefault="00C81ECB" w:rsidP="00811520">
      <w:pPr>
        <w:pStyle w:val="a7"/>
        <w:numPr>
          <w:ilvl w:val="2"/>
          <w:numId w:val="13"/>
        </w:numPr>
        <w:tabs>
          <w:tab w:val="left" w:pos="0"/>
          <w:tab w:val="left" w:pos="742"/>
          <w:tab w:val="left" w:pos="938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Открыть </w:t>
      </w:r>
      <w:r w:rsidR="00B85F5C" w:rsidRPr="00811520">
        <w:rPr>
          <w:color w:val="000000" w:themeColor="text1"/>
          <w:sz w:val="19"/>
          <w:szCs w:val="19"/>
        </w:rPr>
        <w:t>С</w:t>
      </w:r>
      <w:r w:rsidRPr="00811520">
        <w:rPr>
          <w:color w:val="000000" w:themeColor="text1"/>
          <w:sz w:val="19"/>
          <w:szCs w:val="19"/>
        </w:rPr>
        <w:t xml:space="preserve">чет  и принять от Вкладчика денежные средства, указанные в </w:t>
      </w:r>
      <w:r w:rsidR="00057F4C" w:rsidRPr="00811520">
        <w:rPr>
          <w:color w:val="000000" w:themeColor="text1"/>
          <w:sz w:val="19"/>
          <w:szCs w:val="19"/>
        </w:rPr>
        <w:t>п.</w:t>
      </w:r>
      <w:r w:rsidR="004718B7" w:rsidRPr="00811520">
        <w:rPr>
          <w:color w:val="000000" w:themeColor="text1"/>
          <w:sz w:val="19"/>
          <w:szCs w:val="19"/>
        </w:rPr>
        <w:t xml:space="preserve"> </w:t>
      </w:r>
      <w:r w:rsidR="00057F4C" w:rsidRPr="00811520">
        <w:rPr>
          <w:color w:val="000000" w:themeColor="text1"/>
          <w:sz w:val="19"/>
          <w:szCs w:val="19"/>
        </w:rPr>
        <w:t>1.1</w:t>
      </w:r>
      <w:r w:rsidRPr="00811520">
        <w:rPr>
          <w:color w:val="000000" w:themeColor="text1"/>
          <w:sz w:val="19"/>
          <w:szCs w:val="19"/>
        </w:rPr>
        <w:t xml:space="preserve"> настоящего Договора при условии предоставления Вкладчиком документов,</w:t>
      </w:r>
      <w:r w:rsidR="00CE0A54" w:rsidRPr="00811520">
        <w:rPr>
          <w:color w:val="000000" w:themeColor="text1"/>
          <w:sz w:val="19"/>
          <w:szCs w:val="19"/>
        </w:rPr>
        <w:t xml:space="preserve"> необходимых для открытия Счета.</w:t>
      </w:r>
    </w:p>
    <w:p w:rsidR="00C81ECB" w:rsidRPr="00811520" w:rsidRDefault="00C81ECB" w:rsidP="00811520">
      <w:pPr>
        <w:pStyle w:val="a7"/>
        <w:numPr>
          <w:ilvl w:val="2"/>
          <w:numId w:val="13"/>
        </w:numPr>
        <w:tabs>
          <w:tab w:val="left" w:pos="0"/>
          <w:tab w:val="left" w:pos="742"/>
          <w:tab w:val="left" w:pos="938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Начислять проценты на сумму </w:t>
      </w:r>
      <w:r w:rsidR="004718B7" w:rsidRPr="00811520">
        <w:rPr>
          <w:color w:val="000000" w:themeColor="text1"/>
          <w:sz w:val="19"/>
          <w:szCs w:val="19"/>
        </w:rPr>
        <w:t>вклад</w:t>
      </w:r>
      <w:r w:rsidRPr="00811520">
        <w:rPr>
          <w:color w:val="000000" w:themeColor="text1"/>
          <w:sz w:val="19"/>
          <w:szCs w:val="19"/>
        </w:rPr>
        <w:t>а в размере и порядке, ус</w:t>
      </w:r>
      <w:r w:rsidR="00CE0A54" w:rsidRPr="00811520">
        <w:rPr>
          <w:color w:val="000000" w:themeColor="text1"/>
          <w:sz w:val="19"/>
          <w:szCs w:val="19"/>
        </w:rPr>
        <w:t>тановленном настоящим Договором.</w:t>
      </w:r>
    </w:p>
    <w:p w:rsidR="00C81ECB" w:rsidRPr="00811520" w:rsidRDefault="00C81ECB" w:rsidP="00811520">
      <w:pPr>
        <w:pStyle w:val="a7"/>
        <w:numPr>
          <w:ilvl w:val="2"/>
          <w:numId w:val="13"/>
        </w:numPr>
        <w:tabs>
          <w:tab w:val="left" w:pos="0"/>
          <w:tab w:val="left" w:pos="742"/>
          <w:tab w:val="left" w:pos="938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lastRenderedPageBreak/>
        <w:t xml:space="preserve">Не изменять процентную ставку по </w:t>
      </w:r>
      <w:r w:rsidR="004718B7" w:rsidRPr="00811520">
        <w:rPr>
          <w:color w:val="000000" w:themeColor="text1"/>
          <w:sz w:val="19"/>
          <w:szCs w:val="19"/>
        </w:rPr>
        <w:t>вклад</w:t>
      </w:r>
      <w:r w:rsidRPr="00811520">
        <w:rPr>
          <w:color w:val="000000" w:themeColor="text1"/>
          <w:sz w:val="19"/>
          <w:szCs w:val="19"/>
        </w:rPr>
        <w:t>у в течение срока</w:t>
      </w:r>
      <w:r w:rsidR="00851158" w:rsidRPr="00811520">
        <w:rPr>
          <w:color w:val="000000" w:themeColor="text1"/>
          <w:sz w:val="19"/>
          <w:szCs w:val="19"/>
        </w:rPr>
        <w:t xml:space="preserve"> </w:t>
      </w:r>
      <w:r w:rsidR="004718B7" w:rsidRPr="00811520">
        <w:rPr>
          <w:color w:val="000000" w:themeColor="text1"/>
          <w:sz w:val="19"/>
          <w:szCs w:val="19"/>
        </w:rPr>
        <w:t>вклад</w:t>
      </w:r>
      <w:r w:rsidR="00851158" w:rsidRPr="00811520">
        <w:rPr>
          <w:color w:val="000000" w:themeColor="text1"/>
          <w:sz w:val="19"/>
          <w:szCs w:val="19"/>
        </w:rPr>
        <w:t>а</w:t>
      </w:r>
      <w:r w:rsidRPr="00811520">
        <w:rPr>
          <w:color w:val="000000" w:themeColor="text1"/>
          <w:sz w:val="19"/>
          <w:szCs w:val="19"/>
        </w:rPr>
        <w:t xml:space="preserve">, за исключением </w:t>
      </w:r>
      <w:r w:rsidR="00057F4C" w:rsidRPr="00811520">
        <w:rPr>
          <w:color w:val="000000" w:themeColor="text1"/>
          <w:sz w:val="19"/>
          <w:szCs w:val="19"/>
        </w:rPr>
        <w:t>случаев, предусмотренных в п. 2.</w:t>
      </w:r>
      <w:r w:rsidR="00243E95" w:rsidRPr="00811520">
        <w:rPr>
          <w:color w:val="000000" w:themeColor="text1"/>
          <w:sz w:val="19"/>
          <w:szCs w:val="19"/>
        </w:rPr>
        <w:t>3</w:t>
      </w:r>
      <w:r w:rsidR="009B4A1C" w:rsidRPr="00811520">
        <w:rPr>
          <w:color w:val="000000" w:themeColor="text1"/>
          <w:sz w:val="19"/>
          <w:szCs w:val="19"/>
        </w:rPr>
        <w:t>, 2.</w:t>
      </w:r>
      <w:r w:rsidR="00D752C5" w:rsidRPr="00811520">
        <w:rPr>
          <w:color w:val="000000" w:themeColor="text1"/>
          <w:sz w:val="19"/>
          <w:szCs w:val="19"/>
        </w:rPr>
        <w:t>4</w:t>
      </w:r>
      <w:r w:rsidR="00647403" w:rsidRPr="00811520">
        <w:rPr>
          <w:color w:val="000000" w:themeColor="text1"/>
          <w:sz w:val="19"/>
          <w:szCs w:val="19"/>
        </w:rPr>
        <w:t xml:space="preserve"> настоящего Договора</w:t>
      </w:r>
      <w:r w:rsidR="00CE0A54" w:rsidRPr="00811520">
        <w:rPr>
          <w:color w:val="000000" w:themeColor="text1"/>
          <w:sz w:val="19"/>
          <w:szCs w:val="19"/>
        </w:rPr>
        <w:t>.</w:t>
      </w:r>
    </w:p>
    <w:p w:rsidR="00F355F0" w:rsidRPr="00811520" w:rsidRDefault="00C81ECB" w:rsidP="00811520">
      <w:pPr>
        <w:pStyle w:val="a7"/>
        <w:numPr>
          <w:ilvl w:val="2"/>
          <w:numId w:val="13"/>
        </w:numPr>
        <w:tabs>
          <w:tab w:val="left" w:pos="0"/>
          <w:tab w:val="left" w:pos="742"/>
          <w:tab w:val="left" w:pos="938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Возвратить сумму </w:t>
      </w:r>
      <w:r w:rsidR="004718B7" w:rsidRPr="00811520">
        <w:rPr>
          <w:color w:val="000000" w:themeColor="text1"/>
          <w:sz w:val="19"/>
          <w:szCs w:val="19"/>
        </w:rPr>
        <w:t>вклад</w:t>
      </w:r>
      <w:r w:rsidRPr="00811520">
        <w:rPr>
          <w:color w:val="000000" w:themeColor="text1"/>
          <w:sz w:val="19"/>
          <w:szCs w:val="19"/>
        </w:rPr>
        <w:t>а и выплатить проценты в соответствии с условиями настоящего Договора по первому требованию Вкладчика.</w:t>
      </w:r>
    </w:p>
    <w:p w:rsidR="00F355F0" w:rsidRPr="00811520" w:rsidRDefault="00FD79A5" w:rsidP="00811520">
      <w:pPr>
        <w:pStyle w:val="a7"/>
        <w:numPr>
          <w:ilvl w:val="2"/>
          <w:numId w:val="13"/>
        </w:numPr>
        <w:tabs>
          <w:tab w:val="left" w:pos="0"/>
          <w:tab w:val="left" w:pos="742"/>
          <w:tab w:val="left" w:pos="993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Предоставлять Вкладчику выписку по Счету с приложением подтверждающих документов о зачислении денежных средств (далее – «выписка») на следующий рабочий день после проведения операции по Счету. Выдача выписок осуществляется на бумажном носителе при личном обращении Вкладчика </w:t>
      </w:r>
      <w:r w:rsidR="00426F50" w:rsidRPr="00811520">
        <w:rPr>
          <w:color w:val="000000" w:themeColor="text1"/>
          <w:sz w:val="19"/>
          <w:szCs w:val="19"/>
        </w:rPr>
        <w:t>(</w:t>
      </w:r>
      <w:r w:rsidRPr="00811520">
        <w:rPr>
          <w:color w:val="000000" w:themeColor="text1"/>
          <w:sz w:val="19"/>
          <w:szCs w:val="19"/>
        </w:rPr>
        <w:t>представителя Вкладчика</w:t>
      </w:r>
      <w:r w:rsidR="00426F50" w:rsidRPr="00811520">
        <w:rPr>
          <w:color w:val="000000" w:themeColor="text1"/>
          <w:sz w:val="19"/>
          <w:szCs w:val="19"/>
        </w:rPr>
        <w:t>)</w:t>
      </w:r>
      <w:r w:rsidRPr="00811520">
        <w:rPr>
          <w:color w:val="000000" w:themeColor="text1"/>
          <w:sz w:val="19"/>
          <w:szCs w:val="19"/>
        </w:rPr>
        <w:t xml:space="preserve"> в Банк или в электронном виде по установленным каналам связи (при наличии соответствующего соглашения между Банком и </w:t>
      </w:r>
      <w:r w:rsidR="00426F50" w:rsidRPr="00811520">
        <w:rPr>
          <w:color w:val="000000" w:themeColor="text1"/>
          <w:sz w:val="19"/>
          <w:szCs w:val="19"/>
        </w:rPr>
        <w:t>Вкладчик</w:t>
      </w:r>
      <w:r w:rsidRPr="00811520">
        <w:rPr>
          <w:color w:val="000000" w:themeColor="text1"/>
          <w:sz w:val="19"/>
          <w:szCs w:val="19"/>
        </w:rPr>
        <w:t xml:space="preserve">ом). Обязанность Банка по предоставлению выписки на бумажном носителе считается выполненной надлежащим образом, если выписка сформирована в течение 1 часа после обращения Вкладчика </w:t>
      </w:r>
      <w:r w:rsidR="00426F50" w:rsidRPr="00811520">
        <w:rPr>
          <w:color w:val="000000" w:themeColor="text1"/>
          <w:sz w:val="19"/>
          <w:szCs w:val="19"/>
        </w:rPr>
        <w:t>(</w:t>
      </w:r>
      <w:r w:rsidRPr="00811520">
        <w:rPr>
          <w:color w:val="000000" w:themeColor="text1"/>
          <w:sz w:val="19"/>
          <w:szCs w:val="19"/>
        </w:rPr>
        <w:t>представителя Вкладчика</w:t>
      </w:r>
      <w:r w:rsidR="00426F50" w:rsidRPr="00811520">
        <w:rPr>
          <w:color w:val="000000" w:themeColor="text1"/>
          <w:sz w:val="19"/>
          <w:szCs w:val="19"/>
        </w:rPr>
        <w:t>)</w:t>
      </w:r>
      <w:r w:rsidRPr="00811520">
        <w:rPr>
          <w:color w:val="000000" w:themeColor="text1"/>
          <w:sz w:val="19"/>
          <w:szCs w:val="19"/>
        </w:rPr>
        <w:t xml:space="preserve"> в Банк за выпиской и последняя  готова к выдаче в месте обслуживая Вкладчика в Банке. Вкладчик принимает  на себя все риски несвоевременного получения выписки. В случае неполучения Вкладчиком выписок в течение 30 дней с момента осуществления операции по Счету, выписки подлежат уничтожению. Выдача дубликатов уничтоженных выписок производится Банком в порядке и сроке, определенными внутренними документами и Тарифами Банка.</w:t>
      </w:r>
    </w:p>
    <w:p w:rsidR="00C81ECB" w:rsidRPr="00811520" w:rsidRDefault="00C81ECB" w:rsidP="00811520">
      <w:pPr>
        <w:pStyle w:val="a7"/>
        <w:numPr>
          <w:ilvl w:val="1"/>
          <w:numId w:val="13"/>
        </w:numPr>
        <w:tabs>
          <w:tab w:val="left" w:pos="993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Банк вправе:</w:t>
      </w:r>
    </w:p>
    <w:p w:rsidR="00C81ECB" w:rsidRPr="00811520" w:rsidRDefault="00C81ECB" w:rsidP="00811520">
      <w:pPr>
        <w:pStyle w:val="a7"/>
        <w:numPr>
          <w:ilvl w:val="2"/>
          <w:numId w:val="13"/>
        </w:numPr>
        <w:tabs>
          <w:tab w:val="left" w:pos="938"/>
        </w:tabs>
        <w:spacing w:line="238" w:lineRule="auto"/>
        <w:ind w:left="426" w:firstLine="0"/>
        <w:jc w:val="both"/>
        <w:rPr>
          <w:sz w:val="19"/>
          <w:szCs w:val="19"/>
        </w:rPr>
      </w:pPr>
      <w:r w:rsidRPr="00811520">
        <w:rPr>
          <w:sz w:val="19"/>
          <w:szCs w:val="19"/>
        </w:rPr>
        <w:t xml:space="preserve">Удерживать налог из суммы дохода физического лица по </w:t>
      </w:r>
      <w:r w:rsidR="004718B7" w:rsidRPr="00811520">
        <w:rPr>
          <w:sz w:val="19"/>
          <w:szCs w:val="19"/>
        </w:rPr>
        <w:t>вклад</w:t>
      </w:r>
      <w:r w:rsidRPr="00811520">
        <w:rPr>
          <w:sz w:val="19"/>
          <w:szCs w:val="19"/>
        </w:rPr>
        <w:t>у в соответствии с налоговым законод</w:t>
      </w:r>
      <w:r w:rsidR="00CE0A54" w:rsidRPr="00811520">
        <w:rPr>
          <w:sz w:val="19"/>
          <w:szCs w:val="19"/>
        </w:rPr>
        <w:t>ательством РФ</w:t>
      </w:r>
      <w:r w:rsidR="00EF0312" w:rsidRPr="00811520">
        <w:rPr>
          <w:sz w:val="19"/>
          <w:szCs w:val="19"/>
        </w:rPr>
        <w:t>.</w:t>
      </w:r>
    </w:p>
    <w:p w:rsidR="00381EE9" w:rsidRPr="00811520" w:rsidRDefault="00EF0312" w:rsidP="00811520">
      <w:pPr>
        <w:pStyle w:val="a7"/>
        <w:numPr>
          <w:ilvl w:val="2"/>
          <w:numId w:val="13"/>
        </w:numPr>
        <w:tabs>
          <w:tab w:val="left" w:pos="938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sz w:val="19"/>
          <w:szCs w:val="19"/>
        </w:rPr>
        <w:t>Производить списание</w:t>
      </w:r>
      <w:r w:rsidR="00C81ECB" w:rsidRPr="00811520">
        <w:rPr>
          <w:sz w:val="19"/>
          <w:szCs w:val="19"/>
        </w:rPr>
        <w:t xml:space="preserve"> денежны</w:t>
      </w:r>
      <w:r w:rsidRPr="00811520">
        <w:rPr>
          <w:sz w:val="19"/>
          <w:szCs w:val="19"/>
        </w:rPr>
        <w:t>х</w:t>
      </w:r>
      <w:r w:rsidR="00C81ECB" w:rsidRPr="00811520">
        <w:rPr>
          <w:sz w:val="19"/>
          <w:szCs w:val="19"/>
        </w:rPr>
        <w:t xml:space="preserve"> средств с</w:t>
      </w:r>
      <w:r w:rsidR="008C514B" w:rsidRPr="00811520">
        <w:rPr>
          <w:sz w:val="19"/>
          <w:szCs w:val="19"/>
        </w:rPr>
        <w:t>о Счета</w:t>
      </w:r>
      <w:r w:rsidR="00381EE9" w:rsidRPr="00811520">
        <w:rPr>
          <w:sz w:val="19"/>
          <w:szCs w:val="19"/>
        </w:rPr>
        <w:t xml:space="preserve"> без дополнительных распоряжений Вкладчика</w:t>
      </w:r>
      <w:r w:rsidR="00AD7B26" w:rsidRPr="00811520">
        <w:rPr>
          <w:color w:val="000000" w:themeColor="text1"/>
          <w:sz w:val="19"/>
          <w:szCs w:val="19"/>
        </w:rPr>
        <w:t>:</w:t>
      </w:r>
    </w:p>
    <w:p w:rsidR="00381EE9" w:rsidRPr="00811520" w:rsidRDefault="00AD7B26" w:rsidP="00811520">
      <w:pPr>
        <w:pStyle w:val="a7"/>
        <w:numPr>
          <w:ilvl w:val="2"/>
          <w:numId w:val="14"/>
        </w:numPr>
        <w:tabs>
          <w:tab w:val="left" w:pos="851"/>
          <w:tab w:val="left" w:pos="1134"/>
        </w:tabs>
        <w:spacing w:line="238" w:lineRule="auto"/>
        <w:ind w:left="993" w:hanging="41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при возврате </w:t>
      </w:r>
      <w:r w:rsidR="004718B7" w:rsidRPr="00811520">
        <w:rPr>
          <w:color w:val="000000" w:themeColor="text1"/>
          <w:sz w:val="19"/>
          <w:szCs w:val="19"/>
        </w:rPr>
        <w:t>вклад</w:t>
      </w:r>
      <w:r w:rsidRPr="00811520">
        <w:rPr>
          <w:color w:val="000000" w:themeColor="text1"/>
          <w:sz w:val="19"/>
          <w:szCs w:val="19"/>
        </w:rPr>
        <w:t>а по истечении срока Договора,</w:t>
      </w:r>
    </w:p>
    <w:p w:rsidR="00381EE9" w:rsidRPr="00811520" w:rsidRDefault="00AD7B26" w:rsidP="00811520">
      <w:pPr>
        <w:pStyle w:val="a7"/>
        <w:numPr>
          <w:ilvl w:val="2"/>
          <w:numId w:val="14"/>
        </w:numPr>
        <w:tabs>
          <w:tab w:val="left" w:pos="851"/>
          <w:tab w:val="left" w:pos="1134"/>
        </w:tabs>
        <w:spacing w:line="238" w:lineRule="auto"/>
        <w:ind w:left="993" w:hanging="41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на основании распоряжений третьих лиц (взыскателей) в порядке, предусмотренном законодательством</w:t>
      </w:r>
      <w:r w:rsidR="00193894" w:rsidRPr="00811520">
        <w:rPr>
          <w:color w:val="000000" w:themeColor="text1"/>
          <w:sz w:val="19"/>
          <w:szCs w:val="19"/>
        </w:rPr>
        <w:t xml:space="preserve"> РФ</w:t>
      </w:r>
      <w:r w:rsidRPr="00811520">
        <w:rPr>
          <w:color w:val="000000" w:themeColor="text1"/>
          <w:sz w:val="19"/>
          <w:szCs w:val="19"/>
        </w:rPr>
        <w:t>,</w:t>
      </w:r>
    </w:p>
    <w:p w:rsidR="00381EE9" w:rsidRPr="00811520" w:rsidRDefault="00AD7B26" w:rsidP="00811520">
      <w:pPr>
        <w:pStyle w:val="a7"/>
        <w:numPr>
          <w:ilvl w:val="2"/>
          <w:numId w:val="14"/>
        </w:numPr>
        <w:tabs>
          <w:tab w:val="left" w:pos="851"/>
          <w:tab w:val="left" w:pos="1134"/>
        </w:tabs>
        <w:spacing w:line="238" w:lineRule="auto"/>
        <w:ind w:left="993" w:hanging="41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в случаях ошибочного зачисления денежных средств на Счет.</w:t>
      </w:r>
    </w:p>
    <w:p w:rsidR="00243E95" w:rsidRPr="00811520" w:rsidRDefault="002A1CC7" w:rsidP="00811520">
      <w:pPr>
        <w:pStyle w:val="a7"/>
        <w:numPr>
          <w:ilvl w:val="2"/>
          <w:numId w:val="13"/>
        </w:numPr>
        <w:tabs>
          <w:tab w:val="left" w:pos="742"/>
          <w:tab w:val="left" w:pos="938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В случае изменения правил бухгалтерского учета</w:t>
      </w:r>
      <w:r w:rsidR="00851158" w:rsidRPr="00811520">
        <w:rPr>
          <w:color w:val="000000" w:themeColor="text1"/>
          <w:sz w:val="19"/>
          <w:szCs w:val="19"/>
        </w:rPr>
        <w:t xml:space="preserve"> и</w:t>
      </w:r>
      <w:r w:rsidRPr="00811520">
        <w:rPr>
          <w:color w:val="000000" w:themeColor="text1"/>
          <w:sz w:val="19"/>
          <w:szCs w:val="19"/>
        </w:rPr>
        <w:t xml:space="preserve"> </w:t>
      </w:r>
      <w:r w:rsidR="00851158" w:rsidRPr="00811520">
        <w:rPr>
          <w:color w:val="000000" w:themeColor="text1"/>
          <w:sz w:val="19"/>
          <w:szCs w:val="19"/>
        </w:rPr>
        <w:t xml:space="preserve">в </w:t>
      </w:r>
      <w:r w:rsidRPr="00811520">
        <w:rPr>
          <w:color w:val="000000" w:themeColor="text1"/>
          <w:sz w:val="19"/>
          <w:szCs w:val="19"/>
        </w:rPr>
        <w:t xml:space="preserve">иных случаях изменить номер Счета, текущего счета. При этом поступающие на Счет, текущий счет денежные средства подлежат зачислению Банком на </w:t>
      </w:r>
      <w:r w:rsidR="00DF72C9" w:rsidRPr="00811520">
        <w:rPr>
          <w:color w:val="000000" w:themeColor="text1"/>
          <w:sz w:val="19"/>
          <w:szCs w:val="19"/>
        </w:rPr>
        <w:t>новые</w:t>
      </w:r>
      <w:r w:rsidRPr="00811520">
        <w:rPr>
          <w:color w:val="000000" w:themeColor="text1"/>
          <w:sz w:val="19"/>
          <w:szCs w:val="19"/>
        </w:rPr>
        <w:t xml:space="preserve"> счета без дополнительных распоряжений Вкладчика.</w:t>
      </w:r>
    </w:p>
    <w:p w:rsidR="00046480" w:rsidRPr="00811520" w:rsidRDefault="00046480" w:rsidP="00811520">
      <w:pPr>
        <w:pStyle w:val="a7"/>
        <w:numPr>
          <w:ilvl w:val="1"/>
          <w:numId w:val="13"/>
        </w:numPr>
        <w:tabs>
          <w:tab w:val="left" w:pos="588"/>
          <w:tab w:val="left" w:pos="993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Вкл</w:t>
      </w:r>
      <w:r w:rsidR="00C81ECB" w:rsidRPr="00811520">
        <w:rPr>
          <w:color w:val="000000" w:themeColor="text1"/>
          <w:sz w:val="19"/>
          <w:szCs w:val="19"/>
        </w:rPr>
        <w:t>адчик обязуется</w:t>
      </w:r>
      <w:r w:rsidRPr="00811520">
        <w:rPr>
          <w:color w:val="000000" w:themeColor="text1"/>
          <w:sz w:val="19"/>
          <w:szCs w:val="19"/>
        </w:rPr>
        <w:t>:</w:t>
      </w:r>
    </w:p>
    <w:p w:rsidR="00381EE9" w:rsidRPr="00811520" w:rsidRDefault="00C81ECB" w:rsidP="00811520">
      <w:pPr>
        <w:pStyle w:val="a7"/>
        <w:numPr>
          <w:ilvl w:val="2"/>
          <w:numId w:val="13"/>
        </w:numPr>
        <w:tabs>
          <w:tab w:val="left" w:pos="770"/>
          <w:tab w:val="left" w:pos="938"/>
        </w:tabs>
        <w:spacing w:line="238" w:lineRule="auto"/>
        <w:ind w:left="426" w:firstLine="0"/>
        <w:jc w:val="both"/>
        <w:rPr>
          <w:sz w:val="19"/>
          <w:szCs w:val="19"/>
        </w:rPr>
      </w:pPr>
      <w:r w:rsidRPr="00811520">
        <w:rPr>
          <w:sz w:val="19"/>
          <w:szCs w:val="19"/>
        </w:rPr>
        <w:t>Своевременно информировать Банк об изменениях в предоставляемых для открытия Счета документах (своих и доверенных лиц), отмене доверенности и т.п. Убытки и все негативные последствия, которые могут возникнуть в случае нарушения э</w:t>
      </w:r>
      <w:r w:rsidR="00CE0A54" w:rsidRPr="00811520">
        <w:rPr>
          <w:sz w:val="19"/>
          <w:szCs w:val="19"/>
        </w:rPr>
        <w:t>той обязанности, несет Вкладчик.</w:t>
      </w:r>
    </w:p>
    <w:p w:rsidR="00C81ECB" w:rsidRPr="00811520" w:rsidRDefault="00C81ECB" w:rsidP="00811520">
      <w:pPr>
        <w:pStyle w:val="a7"/>
        <w:numPr>
          <w:ilvl w:val="1"/>
          <w:numId w:val="13"/>
        </w:numPr>
        <w:tabs>
          <w:tab w:val="left" w:pos="588"/>
          <w:tab w:val="left" w:pos="993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Вкладчик вправе:</w:t>
      </w:r>
    </w:p>
    <w:p w:rsidR="0007702D" w:rsidRPr="00811520" w:rsidRDefault="00C81ECB" w:rsidP="00811520">
      <w:pPr>
        <w:pStyle w:val="a7"/>
        <w:numPr>
          <w:ilvl w:val="2"/>
          <w:numId w:val="13"/>
        </w:numPr>
        <w:tabs>
          <w:tab w:val="left" w:pos="709"/>
          <w:tab w:val="left" w:pos="756"/>
          <w:tab w:val="left" w:pos="938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Доверить расп</w:t>
      </w:r>
      <w:r w:rsidR="00EE7A74" w:rsidRPr="00811520">
        <w:rPr>
          <w:color w:val="000000" w:themeColor="text1"/>
          <w:sz w:val="19"/>
          <w:szCs w:val="19"/>
        </w:rPr>
        <w:t xml:space="preserve">оряжение </w:t>
      </w:r>
      <w:r w:rsidR="004718B7" w:rsidRPr="00811520">
        <w:rPr>
          <w:color w:val="000000" w:themeColor="text1"/>
          <w:sz w:val="19"/>
          <w:szCs w:val="19"/>
        </w:rPr>
        <w:t>вклад</w:t>
      </w:r>
      <w:r w:rsidR="00EE7A74" w:rsidRPr="00811520">
        <w:rPr>
          <w:color w:val="000000" w:themeColor="text1"/>
          <w:sz w:val="19"/>
          <w:szCs w:val="19"/>
        </w:rPr>
        <w:t>ом другому лицу, завещать права на находящиеся в</w:t>
      </w:r>
      <w:r w:rsidR="004718B7" w:rsidRPr="00811520">
        <w:rPr>
          <w:color w:val="000000" w:themeColor="text1"/>
          <w:sz w:val="19"/>
          <w:szCs w:val="19"/>
        </w:rPr>
        <w:t>о</w:t>
      </w:r>
      <w:r w:rsidR="00EE7A74" w:rsidRPr="00811520">
        <w:rPr>
          <w:color w:val="000000" w:themeColor="text1"/>
          <w:sz w:val="19"/>
          <w:szCs w:val="19"/>
        </w:rPr>
        <w:t xml:space="preserve"> </w:t>
      </w:r>
      <w:r w:rsidR="004718B7" w:rsidRPr="00811520">
        <w:rPr>
          <w:color w:val="000000" w:themeColor="text1"/>
          <w:sz w:val="19"/>
          <w:szCs w:val="19"/>
        </w:rPr>
        <w:t>вклад</w:t>
      </w:r>
      <w:r w:rsidR="00EE7A74" w:rsidRPr="00811520">
        <w:rPr>
          <w:color w:val="000000" w:themeColor="text1"/>
          <w:sz w:val="19"/>
          <w:szCs w:val="19"/>
        </w:rPr>
        <w:t xml:space="preserve">е денежные средства </w:t>
      </w:r>
      <w:r w:rsidRPr="00811520">
        <w:rPr>
          <w:color w:val="000000" w:themeColor="text1"/>
          <w:sz w:val="19"/>
          <w:szCs w:val="19"/>
        </w:rPr>
        <w:t>в порядке, предусмотренном  д</w:t>
      </w:r>
      <w:r w:rsidR="00CE0A54" w:rsidRPr="00811520">
        <w:rPr>
          <w:color w:val="000000" w:themeColor="text1"/>
          <w:sz w:val="19"/>
          <w:szCs w:val="19"/>
        </w:rPr>
        <w:t xml:space="preserve">ействующим законодательством </w:t>
      </w:r>
      <w:r w:rsidR="00DB21B0" w:rsidRPr="00811520">
        <w:rPr>
          <w:color w:val="000000" w:themeColor="text1"/>
          <w:sz w:val="19"/>
          <w:szCs w:val="19"/>
        </w:rPr>
        <w:t>Российской Федерации</w:t>
      </w:r>
      <w:r w:rsidR="00CE0A54" w:rsidRPr="00811520">
        <w:rPr>
          <w:color w:val="000000" w:themeColor="text1"/>
          <w:sz w:val="19"/>
          <w:szCs w:val="19"/>
        </w:rPr>
        <w:t>.</w:t>
      </w:r>
    </w:p>
    <w:p w:rsidR="00C81ECB" w:rsidRPr="00811520" w:rsidRDefault="00804989" w:rsidP="00811520">
      <w:pPr>
        <w:pStyle w:val="a7"/>
        <w:numPr>
          <w:ilvl w:val="2"/>
          <w:numId w:val="13"/>
        </w:numPr>
        <w:tabs>
          <w:tab w:val="left" w:pos="709"/>
          <w:tab w:val="left" w:pos="784"/>
          <w:tab w:val="left" w:pos="938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Получать информацию о состоянии Счета в порядке, предусмотренном п.</w:t>
      </w:r>
      <w:r w:rsidR="003B7E17" w:rsidRPr="00811520">
        <w:rPr>
          <w:color w:val="000000" w:themeColor="text1"/>
          <w:sz w:val="19"/>
          <w:szCs w:val="19"/>
        </w:rPr>
        <w:t xml:space="preserve"> </w:t>
      </w:r>
      <w:r w:rsidRPr="00811520">
        <w:rPr>
          <w:color w:val="000000" w:themeColor="text1"/>
          <w:sz w:val="19"/>
          <w:szCs w:val="19"/>
        </w:rPr>
        <w:t>3.1.5 настоящего Договора, а также на основании письменных запросов Вкладчика. Вкладчик принимает  на себя все риски несвоевременного получения информации о состоянии Счета.</w:t>
      </w:r>
    </w:p>
    <w:p w:rsidR="00C81ECB" w:rsidRPr="00811520" w:rsidRDefault="00C81ECB" w:rsidP="00811520">
      <w:pPr>
        <w:pStyle w:val="a7"/>
        <w:numPr>
          <w:ilvl w:val="0"/>
          <w:numId w:val="13"/>
        </w:numPr>
        <w:spacing w:before="120" w:line="238" w:lineRule="auto"/>
        <w:ind w:left="357" w:hanging="357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811520">
        <w:rPr>
          <w:b/>
          <w:color w:val="000000" w:themeColor="text1"/>
          <w:sz w:val="19"/>
          <w:szCs w:val="19"/>
        </w:rPr>
        <w:t>ОТВЕТСТВЕННОСТЬ СТОРОН</w:t>
      </w:r>
    </w:p>
    <w:p w:rsidR="00C81ECB" w:rsidRPr="00811520" w:rsidRDefault="00C81ECB" w:rsidP="00811520">
      <w:pPr>
        <w:pStyle w:val="a7"/>
        <w:numPr>
          <w:ilvl w:val="1"/>
          <w:numId w:val="13"/>
        </w:numPr>
        <w:tabs>
          <w:tab w:val="left" w:pos="588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За неисполнение или ненадлежащее исполнение принятых обязательств по настоящему Договору </w:t>
      </w:r>
      <w:r w:rsidR="00A24380" w:rsidRPr="00811520">
        <w:rPr>
          <w:color w:val="000000" w:themeColor="text1"/>
          <w:sz w:val="19"/>
          <w:szCs w:val="19"/>
        </w:rPr>
        <w:t xml:space="preserve">Стороны </w:t>
      </w:r>
      <w:r w:rsidRPr="00811520">
        <w:rPr>
          <w:color w:val="000000" w:themeColor="text1"/>
          <w:sz w:val="19"/>
          <w:szCs w:val="19"/>
        </w:rPr>
        <w:t>несут ответственность в соответствии с действующим законодательством</w:t>
      </w:r>
      <w:r w:rsidR="009104F6" w:rsidRPr="00811520">
        <w:rPr>
          <w:color w:val="000000" w:themeColor="text1"/>
          <w:sz w:val="19"/>
          <w:szCs w:val="19"/>
        </w:rPr>
        <w:t xml:space="preserve"> Российской Федерации</w:t>
      </w:r>
      <w:r w:rsidRPr="00811520">
        <w:rPr>
          <w:color w:val="000000" w:themeColor="text1"/>
          <w:sz w:val="19"/>
          <w:szCs w:val="19"/>
        </w:rPr>
        <w:t>.</w:t>
      </w:r>
    </w:p>
    <w:p w:rsidR="00C81ECB" w:rsidRPr="00811520" w:rsidRDefault="00C81ECB" w:rsidP="00811520">
      <w:pPr>
        <w:pStyle w:val="a7"/>
        <w:numPr>
          <w:ilvl w:val="0"/>
          <w:numId w:val="13"/>
        </w:numPr>
        <w:spacing w:before="120" w:line="238" w:lineRule="auto"/>
        <w:ind w:left="357" w:hanging="357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811520">
        <w:rPr>
          <w:b/>
          <w:color w:val="000000" w:themeColor="text1"/>
          <w:sz w:val="19"/>
          <w:szCs w:val="19"/>
        </w:rPr>
        <w:t>СРОК ДЕЙСТВИЯ ДОГОВОРА</w:t>
      </w:r>
    </w:p>
    <w:p w:rsidR="00C81ECB" w:rsidRPr="00811520" w:rsidRDefault="00C81ECB" w:rsidP="00811520">
      <w:pPr>
        <w:pStyle w:val="a7"/>
        <w:numPr>
          <w:ilvl w:val="1"/>
          <w:numId w:val="13"/>
        </w:numPr>
        <w:tabs>
          <w:tab w:val="left" w:pos="574"/>
        </w:tabs>
        <w:spacing w:line="238" w:lineRule="auto"/>
        <w:ind w:left="426" w:hanging="426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Договор вступает в силу </w:t>
      </w:r>
      <w:proofErr w:type="gramStart"/>
      <w:r w:rsidRPr="00811520">
        <w:rPr>
          <w:color w:val="000000" w:themeColor="text1"/>
          <w:sz w:val="19"/>
          <w:szCs w:val="19"/>
        </w:rPr>
        <w:t>с даты внесения</w:t>
      </w:r>
      <w:proofErr w:type="gramEnd"/>
      <w:r w:rsidRPr="00811520">
        <w:rPr>
          <w:color w:val="000000" w:themeColor="text1"/>
          <w:sz w:val="19"/>
          <w:szCs w:val="19"/>
        </w:rPr>
        <w:t xml:space="preserve"> суммы </w:t>
      </w:r>
      <w:r w:rsidR="004718B7" w:rsidRPr="00811520">
        <w:rPr>
          <w:color w:val="000000" w:themeColor="text1"/>
          <w:sz w:val="19"/>
          <w:szCs w:val="19"/>
        </w:rPr>
        <w:t>вклад</w:t>
      </w:r>
      <w:r w:rsidRPr="00811520">
        <w:rPr>
          <w:color w:val="000000" w:themeColor="text1"/>
          <w:sz w:val="19"/>
          <w:szCs w:val="19"/>
        </w:rPr>
        <w:t>а и прекращает свое действие после выполнения Банком своих  обязательств по настоящему Договору перед Вкладчиком.</w:t>
      </w:r>
    </w:p>
    <w:p w:rsidR="00C81ECB" w:rsidRPr="00811520" w:rsidRDefault="00A17511" w:rsidP="00811520">
      <w:pPr>
        <w:pStyle w:val="a7"/>
        <w:numPr>
          <w:ilvl w:val="0"/>
          <w:numId w:val="13"/>
        </w:numPr>
        <w:spacing w:before="120" w:line="238" w:lineRule="auto"/>
        <w:ind w:left="357" w:hanging="357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811520">
        <w:rPr>
          <w:b/>
          <w:color w:val="000000" w:themeColor="text1"/>
          <w:sz w:val="19"/>
          <w:szCs w:val="19"/>
        </w:rPr>
        <w:t>ПРОЧИЕ УСЛОВИЯ</w:t>
      </w:r>
    </w:p>
    <w:p w:rsidR="00EF0312" w:rsidRPr="00811520" w:rsidRDefault="00A17511" w:rsidP="00811520">
      <w:pPr>
        <w:pStyle w:val="a7"/>
        <w:numPr>
          <w:ilvl w:val="1"/>
          <w:numId w:val="13"/>
        </w:numPr>
        <w:tabs>
          <w:tab w:val="left" w:pos="574"/>
        </w:tabs>
        <w:spacing w:line="238" w:lineRule="auto"/>
        <w:ind w:left="426" w:hanging="426"/>
        <w:contextualSpacing w:val="0"/>
        <w:jc w:val="both"/>
        <w:rPr>
          <w:b/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Вкладчик подтверждает, что на момент заключения настоящего Договора:</w:t>
      </w:r>
    </w:p>
    <w:p w:rsidR="00EF0312" w:rsidRPr="00811520" w:rsidRDefault="00EF0312" w:rsidP="00811520">
      <w:pPr>
        <w:pStyle w:val="a7"/>
        <w:numPr>
          <w:ilvl w:val="2"/>
          <w:numId w:val="13"/>
        </w:numPr>
        <w:tabs>
          <w:tab w:val="left" w:pos="0"/>
          <w:tab w:val="left" w:pos="924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является дееспособным, не находится в состоянии, когда не </w:t>
      </w:r>
      <w:proofErr w:type="gramStart"/>
      <w:r w:rsidRPr="00811520">
        <w:rPr>
          <w:color w:val="000000" w:themeColor="text1"/>
          <w:sz w:val="19"/>
          <w:szCs w:val="19"/>
        </w:rPr>
        <w:t>способен</w:t>
      </w:r>
      <w:proofErr w:type="gramEnd"/>
      <w:r w:rsidRPr="00811520">
        <w:rPr>
          <w:color w:val="000000" w:themeColor="text1"/>
          <w:sz w:val="19"/>
          <w:szCs w:val="19"/>
        </w:rPr>
        <w:t xml:space="preserve"> понимать значение своих действий или руководить ими, сделка не совершена под влиянием заблуждения, обмана, насилия, угрозы или неблагоприятных обстоятельств;</w:t>
      </w:r>
    </w:p>
    <w:p w:rsidR="00A17511" w:rsidRPr="00811520" w:rsidRDefault="00A17511" w:rsidP="00811520">
      <w:pPr>
        <w:pStyle w:val="a7"/>
        <w:numPr>
          <w:ilvl w:val="2"/>
          <w:numId w:val="13"/>
        </w:numPr>
        <w:tabs>
          <w:tab w:val="left" w:pos="0"/>
          <w:tab w:val="left" w:pos="924"/>
        </w:tabs>
        <w:spacing w:line="238" w:lineRule="auto"/>
        <w:ind w:left="426" w:firstLine="0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в отношении Вкладчика не введены процедуры реструктуризация долгов гражданина или реализация имущества гражданина, применяемые в деле о банкротстве.</w:t>
      </w:r>
    </w:p>
    <w:p w:rsidR="001C20A2" w:rsidRPr="00811520" w:rsidRDefault="001C20A2" w:rsidP="00811520">
      <w:pPr>
        <w:pStyle w:val="a7"/>
        <w:numPr>
          <w:ilvl w:val="1"/>
          <w:numId w:val="13"/>
        </w:numPr>
        <w:tabs>
          <w:tab w:val="left" w:pos="588"/>
        </w:tabs>
        <w:spacing w:line="238" w:lineRule="auto"/>
        <w:ind w:left="426" w:hanging="426"/>
        <w:contextualSpacing w:val="0"/>
        <w:jc w:val="both"/>
        <w:rPr>
          <w:b/>
          <w:color w:val="000000" w:themeColor="text1"/>
          <w:sz w:val="19"/>
          <w:szCs w:val="19"/>
        </w:rPr>
      </w:pPr>
      <w:r w:rsidRPr="00811520">
        <w:rPr>
          <w:sz w:val="19"/>
          <w:szCs w:val="19"/>
        </w:rPr>
        <w:t xml:space="preserve">В течение 10 дней после выдачи </w:t>
      </w:r>
      <w:r w:rsidR="00A33E42" w:rsidRPr="00811520">
        <w:rPr>
          <w:sz w:val="19"/>
          <w:szCs w:val="19"/>
        </w:rPr>
        <w:t>Вкладчик</w:t>
      </w:r>
      <w:r w:rsidRPr="00811520">
        <w:rPr>
          <w:sz w:val="19"/>
          <w:szCs w:val="19"/>
        </w:rPr>
        <w:t>у выписок (в течение 10 дней с рабочего дня, следующего за днем проведения операции по Счету)</w:t>
      </w:r>
      <w:r w:rsidR="00A33E42" w:rsidRPr="00811520">
        <w:rPr>
          <w:sz w:val="19"/>
          <w:szCs w:val="19"/>
        </w:rPr>
        <w:t xml:space="preserve"> Вкладчик</w:t>
      </w:r>
      <w:r w:rsidRPr="00811520">
        <w:rPr>
          <w:sz w:val="19"/>
          <w:szCs w:val="19"/>
        </w:rPr>
        <w:t xml:space="preserve"> сообщает Банку в письменной форме о суммах, ошибочно зачисленных и/или списанных со Счета. При </w:t>
      </w:r>
      <w:proofErr w:type="spellStart"/>
      <w:r w:rsidRPr="00811520">
        <w:rPr>
          <w:sz w:val="19"/>
          <w:szCs w:val="19"/>
        </w:rPr>
        <w:t>непоступлении</w:t>
      </w:r>
      <w:proofErr w:type="spellEnd"/>
      <w:r w:rsidRPr="00811520">
        <w:rPr>
          <w:sz w:val="19"/>
          <w:szCs w:val="19"/>
        </w:rPr>
        <w:t xml:space="preserve"> от Вкладчика в указанные сроки возражений совершенные</w:t>
      </w:r>
      <w:r w:rsidR="00D021E9" w:rsidRPr="00811520">
        <w:rPr>
          <w:sz w:val="19"/>
          <w:szCs w:val="19"/>
        </w:rPr>
        <w:t xml:space="preserve"> операции и остаток средств на С</w:t>
      </w:r>
      <w:r w:rsidRPr="00811520">
        <w:rPr>
          <w:sz w:val="19"/>
          <w:szCs w:val="19"/>
        </w:rPr>
        <w:t>чете считаются подтвержденными; услуга по проведению операции по Счету принятой. При этом Вкладчик вправе предъявлять Банку требования, связанные с недостатками оказанной услуги, в пределах трех лет со дня принятия оказанной услуги.</w:t>
      </w:r>
    </w:p>
    <w:p w:rsidR="00A17511" w:rsidRPr="00811520" w:rsidRDefault="00CE1C5C" w:rsidP="00811520">
      <w:pPr>
        <w:pStyle w:val="a7"/>
        <w:numPr>
          <w:ilvl w:val="1"/>
          <w:numId w:val="13"/>
        </w:numPr>
        <w:tabs>
          <w:tab w:val="left" w:pos="588"/>
        </w:tabs>
        <w:spacing w:line="238" w:lineRule="auto"/>
        <w:ind w:left="426" w:hanging="426"/>
        <w:contextualSpacing w:val="0"/>
        <w:jc w:val="both"/>
        <w:rPr>
          <w:b/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Во всем, что не предусмотрено настоящим Договором, Стороны руководствуются законодательством </w:t>
      </w:r>
      <w:r w:rsidR="00D0063E" w:rsidRPr="00811520">
        <w:rPr>
          <w:color w:val="000000" w:themeColor="text1"/>
          <w:sz w:val="19"/>
          <w:szCs w:val="19"/>
        </w:rPr>
        <w:t>РФ</w:t>
      </w:r>
      <w:r w:rsidRPr="00811520">
        <w:rPr>
          <w:color w:val="000000" w:themeColor="text1"/>
          <w:sz w:val="19"/>
          <w:szCs w:val="19"/>
        </w:rPr>
        <w:t>.</w:t>
      </w:r>
    </w:p>
    <w:p w:rsidR="00A17511" w:rsidRPr="00811520" w:rsidRDefault="00EE7A74" w:rsidP="00811520">
      <w:pPr>
        <w:pStyle w:val="a7"/>
        <w:numPr>
          <w:ilvl w:val="1"/>
          <w:numId w:val="13"/>
        </w:numPr>
        <w:tabs>
          <w:tab w:val="left" w:pos="588"/>
        </w:tabs>
        <w:spacing w:line="238" w:lineRule="auto"/>
        <w:ind w:left="426" w:hanging="426"/>
        <w:contextualSpacing w:val="0"/>
        <w:jc w:val="both"/>
        <w:rPr>
          <w:b/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В случае </w:t>
      </w:r>
      <w:proofErr w:type="spellStart"/>
      <w:r w:rsidRPr="00811520">
        <w:rPr>
          <w:color w:val="000000" w:themeColor="text1"/>
          <w:sz w:val="19"/>
          <w:szCs w:val="19"/>
        </w:rPr>
        <w:t>недостижения</w:t>
      </w:r>
      <w:proofErr w:type="spellEnd"/>
      <w:r w:rsidRPr="00811520">
        <w:rPr>
          <w:color w:val="000000" w:themeColor="text1"/>
          <w:sz w:val="19"/>
          <w:szCs w:val="19"/>
        </w:rPr>
        <w:t xml:space="preserve"> договоренности  по спорным вопросам, спор, вытекающий из настоящего Договора, подлежит рассмотрению в судебном порядке в соответствии с законодательством Российской Федерации.</w:t>
      </w:r>
    </w:p>
    <w:p w:rsidR="00C81ECB" w:rsidRPr="00811520" w:rsidRDefault="00C81ECB" w:rsidP="00811520">
      <w:pPr>
        <w:pStyle w:val="a7"/>
        <w:numPr>
          <w:ilvl w:val="1"/>
          <w:numId w:val="13"/>
        </w:numPr>
        <w:tabs>
          <w:tab w:val="left" w:pos="588"/>
        </w:tabs>
        <w:spacing w:line="238" w:lineRule="auto"/>
        <w:ind w:left="426" w:hanging="426"/>
        <w:contextualSpacing w:val="0"/>
        <w:jc w:val="both"/>
        <w:rPr>
          <w:b/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 xml:space="preserve">Настоящий </w:t>
      </w:r>
      <w:r w:rsidR="00871FB6" w:rsidRPr="00811520">
        <w:rPr>
          <w:color w:val="000000" w:themeColor="text1"/>
          <w:sz w:val="19"/>
          <w:szCs w:val="19"/>
        </w:rPr>
        <w:t>Д</w:t>
      </w:r>
      <w:r w:rsidRPr="00811520">
        <w:rPr>
          <w:color w:val="000000" w:themeColor="text1"/>
          <w:sz w:val="19"/>
          <w:szCs w:val="19"/>
        </w:rPr>
        <w:t xml:space="preserve">оговор составлен в </w:t>
      </w:r>
      <w:r w:rsidR="00871FB6" w:rsidRPr="00811520">
        <w:rPr>
          <w:color w:val="000000" w:themeColor="text1"/>
          <w:sz w:val="19"/>
          <w:szCs w:val="19"/>
        </w:rPr>
        <w:t>дву</w:t>
      </w:r>
      <w:r w:rsidRPr="00811520">
        <w:rPr>
          <w:color w:val="000000" w:themeColor="text1"/>
          <w:sz w:val="19"/>
          <w:szCs w:val="19"/>
        </w:rPr>
        <w:t>х экземплярах, имеющих одинаковую юридическую силу, по одному для каждой из Сторон.</w:t>
      </w:r>
    </w:p>
    <w:p w:rsidR="00106626" w:rsidRPr="00811520" w:rsidRDefault="00106626" w:rsidP="00811520">
      <w:pPr>
        <w:pStyle w:val="a7"/>
        <w:numPr>
          <w:ilvl w:val="0"/>
          <w:numId w:val="9"/>
        </w:numPr>
        <w:spacing w:before="120" w:line="238" w:lineRule="auto"/>
        <w:ind w:left="0" w:firstLine="425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811520">
        <w:rPr>
          <w:b/>
          <w:color w:val="000000" w:themeColor="text1"/>
          <w:sz w:val="19"/>
          <w:szCs w:val="19"/>
        </w:rPr>
        <w:t>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5528"/>
      </w:tblGrid>
      <w:tr w:rsidR="00A17511" w:rsidRPr="00811520" w:rsidTr="00193894">
        <w:tc>
          <w:tcPr>
            <w:tcW w:w="5211" w:type="dxa"/>
          </w:tcPr>
          <w:p w:rsidR="00A17511" w:rsidRPr="00811520" w:rsidRDefault="00A17511" w:rsidP="00811520">
            <w:pPr>
              <w:spacing w:line="238" w:lineRule="auto"/>
              <w:jc w:val="both"/>
              <w:rPr>
                <w:bCs/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 xml:space="preserve">Банк: </w:t>
            </w:r>
            <w:r w:rsidRPr="00811520">
              <w:rPr>
                <w:bCs/>
                <w:sz w:val="19"/>
                <w:szCs w:val="19"/>
              </w:rPr>
              <w:t xml:space="preserve"> </w:t>
            </w:r>
          </w:p>
          <w:p w:rsidR="00A17511" w:rsidRPr="00811520" w:rsidRDefault="00A17511" w:rsidP="00811520">
            <w:pPr>
              <w:spacing w:line="238" w:lineRule="auto"/>
              <w:jc w:val="both"/>
              <w:rPr>
                <w:bCs/>
                <w:sz w:val="19"/>
                <w:szCs w:val="19"/>
              </w:rPr>
            </w:pPr>
            <w:r w:rsidRPr="00811520">
              <w:rPr>
                <w:bCs/>
                <w:noProof/>
                <w:sz w:val="19"/>
                <w:szCs w:val="19"/>
              </w:rPr>
              <w:t xml:space="preserve">АО </w:t>
            </w:r>
            <w:r w:rsidR="00193894" w:rsidRPr="00811520">
              <w:rPr>
                <w:bCs/>
                <w:noProof/>
                <w:sz w:val="19"/>
                <w:szCs w:val="19"/>
              </w:rPr>
              <w:t>Банк «Национальный стандарт»</w:t>
            </w:r>
          </w:p>
          <w:p w:rsidR="00A17511" w:rsidRPr="00811520" w:rsidRDefault="00A17511" w:rsidP="00811520">
            <w:pPr>
              <w:spacing w:line="238" w:lineRule="auto"/>
              <w:ind w:right="-1"/>
              <w:rPr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 xml:space="preserve">Место  нахождения:  </w:t>
            </w:r>
            <w:r w:rsidRPr="00811520">
              <w:rPr>
                <w:noProof/>
                <w:sz w:val="19"/>
                <w:szCs w:val="19"/>
              </w:rPr>
              <w:t>РОССИЯ, 115093, г. Москва, Партийный переулок, дом 1, корп. 57, стр.2,</w:t>
            </w:r>
            <w:r w:rsidR="00193894" w:rsidRPr="00811520">
              <w:rPr>
                <w:noProof/>
                <w:sz w:val="19"/>
                <w:szCs w:val="19"/>
              </w:rPr>
              <w:t xml:space="preserve"> </w:t>
            </w:r>
            <w:r w:rsidRPr="00811520">
              <w:rPr>
                <w:noProof/>
                <w:sz w:val="19"/>
                <w:szCs w:val="19"/>
              </w:rPr>
              <w:t>3.</w:t>
            </w:r>
          </w:p>
          <w:p w:rsidR="00A17511" w:rsidRPr="00811520" w:rsidRDefault="00A17511" w:rsidP="00811520">
            <w:pPr>
              <w:spacing w:line="238" w:lineRule="auto"/>
              <w:ind w:right="-1"/>
              <w:jc w:val="both"/>
              <w:rPr>
                <w:noProof/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 xml:space="preserve">БИК </w:t>
            </w:r>
            <w:r w:rsidRPr="00811520">
              <w:rPr>
                <w:noProof/>
                <w:sz w:val="19"/>
                <w:szCs w:val="19"/>
              </w:rPr>
              <w:t>044525498</w:t>
            </w:r>
          </w:p>
          <w:p w:rsidR="00A17511" w:rsidRPr="00811520" w:rsidRDefault="00A17511" w:rsidP="00811520">
            <w:pPr>
              <w:spacing w:line="238" w:lineRule="auto"/>
              <w:ind w:right="-1"/>
              <w:jc w:val="both"/>
              <w:rPr>
                <w:noProof/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 xml:space="preserve">Корреспондентский счет </w:t>
            </w:r>
            <w:r w:rsidRPr="00811520">
              <w:rPr>
                <w:noProof/>
                <w:sz w:val="19"/>
                <w:szCs w:val="19"/>
              </w:rPr>
              <w:t>30101810045250000498</w:t>
            </w:r>
          </w:p>
          <w:p w:rsidR="00A17511" w:rsidRPr="00811520" w:rsidRDefault="00A17511" w:rsidP="00811520">
            <w:pPr>
              <w:spacing w:line="238" w:lineRule="auto"/>
              <w:ind w:right="-1"/>
              <w:jc w:val="both"/>
              <w:rPr>
                <w:noProof/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 xml:space="preserve">Тел.: </w:t>
            </w:r>
            <w:r w:rsidRPr="00811520">
              <w:rPr>
                <w:noProof/>
                <w:sz w:val="19"/>
                <w:szCs w:val="19"/>
              </w:rPr>
              <w:t>+7(495)664-73-44,</w:t>
            </w:r>
            <w:r w:rsidRPr="00811520">
              <w:rPr>
                <w:sz w:val="19"/>
                <w:szCs w:val="19"/>
              </w:rPr>
              <w:t xml:space="preserve"> Факс </w:t>
            </w:r>
            <w:r w:rsidRPr="00811520">
              <w:rPr>
                <w:noProof/>
                <w:sz w:val="19"/>
                <w:szCs w:val="19"/>
              </w:rPr>
              <w:t>+7(495)664-73-44</w:t>
            </w:r>
          </w:p>
          <w:p w:rsidR="00A17511" w:rsidRPr="00811520" w:rsidRDefault="00A17511" w:rsidP="00811520">
            <w:pPr>
              <w:spacing w:line="238" w:lineRule="auto"/>
              <w:ind w:right="-1"/>
              <w:jc w:val="both"/>
              <w:rPr>
                <w:noProof/>
                <w:sz w:val="19"/>
                <w:szCs w:val="19"/>
              </w:rPr>
            </w:pPr>
          </w:p>
          <w:p w:rsidR="00A17511" w:rsidRPr="00811520" w:rsidRDefault="00A17511" w:rsidP="00811520">
            <w:pPr>
              <w:spacing w:line="238" w:lineRule="auto"/>
              <w:ind w:right="-1"/>
              <w:jc w:val="both"/>
              <w:rPr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>Должность уполномоченного работника Банка</w:t>
            </w:r>
          </w:p>
          <w:p w:rsidR="00A17511" w:rsidRPr="00811520" w:rsidRDefault="00A17511" w:rsidP="00811520">
            <w:pPr>
              <w:spacing w:line="238" w:lineRule="auto"/>
              <w:ind w:right="-1"/>
              <w:jc w:val="both"/>
              <w:rPr>
                <w:sz w:val="19"/>
                <w:szCs w:val="19"/>
              </w:rPr>
            </w:pPr>
          </w:p>
          <w:p w:rsidR="00A17511" w:rsidRPr="00811520" w:rsidRDefault="00A17511" w:rsidP="00811520">
            <w:pPr>
              <w:spacing w:line="238" w:lineRule="auto"/>
              <w:rPr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>_____________________ /</w:t>
            </w:r>
            <w:r w:rsidRPr="00811520">
              <w:rPr>
                <w:noProof/>
                <w:sz w:val="19"/>
                <w:szCs w:val="19"/>
              </w:rPr>
              <w:t>________________________</w:t>
            </w:r>
            <w:r w:rsidRPr="00811520">
              <w:rPr>
                <w:sz w:val="19"/>
                <w:szCs w:val="19"/>
              </w:rPr>
              <w:t xml:space="preserve">/ </w:t>
            </w:r>
          </w:p>
          <w:p w:rsidR="00A17511" w:rsidRPr="00811520" w:rsidRDefault="00A17511" w:rsidP="00811520">
            <w:pPr>
              <w:spacing w:line="238" w:lineRule="auto"/>
              <w:rPr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>МП</w:t>
            </w:r>
          </w:p>
        </w:tc>
        <w:tc>
          <w:tcPr>
            <w:tcW w:w="426" w:type="dxa"/>
          </w:tcPr>
          <w:p w:rsidR="00A17511" w:rsidRPr="00811520" w:rsidRDefault="00A17511" w:rsidP="00811520">
            <w:pPr>
              <w:spacing w:line="23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5528" w:type="dxa"/>
          </w:tcPr>
          <w:p w:rsidR="00A17511" w:rsidRPr="00811520" w:rsidRDefault="00A17511" w:rsidP="00811520">
            <w:pPr>
              <w:spacing w:line="238" w:lineRule="auto"/>
              <w:jc w:val="both"/>
              <w:rPr>
                <w:noProof/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 xml:space="preserve">Вкладчик: </w:t>
            </w:r>
          </w:p>
          <w:p w:rsidR="00A17511" w:rsidRPr="00811520" w:rsidRDefault="00A17511" w:rsidP="00811520">
            <w:pPr>
              <w:spacing w:line="238" w:lineRule="auto"/>
              <w:jc w:val="both"/>
              <w:rPr>
                <w:sz w:val="19"/>
                <w:szCs w:val="19"/>
              </w:rPr>
            </w:pPr>
            <w:r w:rsidRPr="00811520">
              <w:rPr>
                <w:noProof/>
                <w:sz w:val="19"/>
                <w:szCs w:val="19"/>
              </w:rPr>
              <w:t>Фамилия, имя отчество:________________________________</w:t>
            </w:r>
          </w:p>
          <w:p w:rsidR="00A17511" w:rsidRPr="00811520" w:rsidRDefault="00A17511" w:rsidP="00811520">
            <w:pPr>
              <w:spacing w:line="238" w:lineRule="auto"/>
              <w:rPr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>Место регистрации (пребывания): _______________________</w:t>
            </w:r>
          </w:p>
          <w:p w:rsidR="00A17511" w:rsidRPr="00811520" w:rsidRDefault="00A17511" w:rsidP="00811520">
            <w:pPr>
              <w:spacing w:line="238" w:lineRule="auto"/>
              <w:rPr>
                <w:bCs/>
                <w:sz w:val="19"/>
                <w:szCs w:val="19"/>
              </w:rPr>
            </w:pPr>
            <w:r w:rsidRPr="00811520">
              <w:rPr>
                <w:bCs/>
                <w:noProof/>
                <w:sz w:val="19"/>
                <w:szCs w:val="19"/>
              </w:rPr>
              <w:t>_____________________________________________________</w:t>
            </w:r>
          </w:p>
          <w:p w:rsidR="00A17511" w:rsidRPr="00811520" w:rsidRDefault="00A17511" w:rsidP="00811520">
            <w:pPr>
              <w:spacing w:line="238" w:lineRule="auto"/>
              <w:jc w:val="both"/>
              <w:rPr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>Документ, удостоверяющий личность: вид ________________</w:t>
            </w:r>
          </w:p>
          <w:p w:rsidR="00A17511" w:rsidRPr="00811520" w:rsidRDefault="00A17511" w:rsidP="00811520">
            <w:pPr>
              <w:spacing w:line="238" w:lineRule="auto"/>
              <w:jc w:val="both"/>
              <w:rPr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>серия ___________номер _____________</w:t>
            </w:r>
          </w:p>
          <w:p w:rsidR="00A17511" w:rsidRPr="00811520" w:rsidRDefault="00A17511" w:rsidP="00811520">
            <w:pPr>
              <w:spacing w:line="238" w:lineRule="auto"/>
              <w:jc w:val="both"/>
              <w:rPr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 xml:space="preserve">Телефон: </w:t>
            </w:r>
            <w:r w:rsidR="00193894" w:rsidRPr="00811520">
              <w:rPr>
                <w:sz w:val="19"/>
                <w:szCs w:val="19"/>
              </w:rPr>
              <w:t>__________________________</w:t>
            </w:r>
          </w:p>
          <w:p w:rsidR="00A17511" w:rsidRPr="00811520" w:rsidRDefault="00A17511" w:rsidP="00811520">
            <w:pPr>
              <w:spacing w:line="238" w:lineRule="auto"/>
              <w:jc w:val="both"/>
              <w:rPr>
                <w:sz w:val="19"/>
                <w:szCs w:val="19"/>
              </w:rPr>
            </w:pPr>
          </w:p>
          <w:p w:rsidR="00A17511" w:rsidRPr="00811520" w:rsidRDefault="00A17511" w:rsidP="00811520">
            <w:pPr>
              <w:spacing w:line="238" w:lineRule="auto"/>
              <w:jc w:val="both"/>
              <w:rPr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>Вкладчик</w:t>
            </w:r>
          </w:p>
          <w:p w:rsidR="00A17511" w:rsidRPr="00811520" w:rsidRDefault="00A17511" w:rsidP="00811520">
            <w:pPr>
              <w:spacing w:line="238" w:lineRule="auto"/>
              <w:jc w:val="both"/>
              <w:rPr>
                <w:sz w:val="19"/>
                <w:szCs w:val="19"/>
              </w:rPr>
            </w:pPr>
          </w:p>
          <w:p w:rsidR="00A17511" w:rsidRPr="00811520" w:rsidRDefault="00A17511" w:rsidP="00811520">
            <w:pPr>
              <w:spacing w:line="238" w:lineRule="auto"/>
              <w:jc w:val="both"/>
              <w:rPr>
                <w:sz w:val="19"/>
                <w:szCs w:val="19"/>
              </w:rPr>
            </w:pPr>
            <w:r w:rsidRPr="00811520">
              <w:rPr>
                <w:sz w:val="19"/>
                <w:szCs w:val="19"/>
              </w:rPr>
              <w:t xml:space="preserve"> _____________________ /</w:t>
            </w:r>
            <w:r w:rsidRPr="00811520">
              <w:rPr>
                <w:noProof/>
                <w:sz w:val="19"/>
                <w:szCs w:val="19"/>
              </w:rPr>
              <w:t>________________________</w:t>
            </w:r>
            <w:r w:rsidRPr="00811520">
              <w:rPr>
                <w:sz w:val="19"/>
                <w:szCs w:val="19"/>
              </w:rPr>
              <w:t>/</w:t>
            </w:r>
          </w:p>
        </w:tc>
      </w:tr>
    </w:tbl>
    <w:p w:rsidR="00D0063E" w:rsidRPr="00811520" w:rsidRDefault="00D0063E" w:rsidP="00811520">
      <w:pPr>
        <w:tabs>
          <w:tab w:val="left" w:pos="1418"/>
          <w:tab w:val="left" w:pos="7479"/>
          <w:tab w:val="left" w:pos="7763"/>
          <w:tab w:val="left" w:pos="8789"/>
        </w:tabs>
        <w:spacing w:before="240" w:line="238" w:lineRule="auto"/>
        <w:jc w:val="both"/>
        <w:rPr>
          <w:i/>
          <w:color w:val="000000" w:themeColor="text1"/>
          <w:sz w:val="19"/>
          <w:szCs w:val="19"/>
        </w:rPr>
      </w:pPr>
      <w:r w:rsidRPr="00811520">
        <w:rPr>
          <w:i/>
          <w:color w:val="000000" w:themeColor="text1"/>
          <w:sz w:val="19"/>
          <w:szCs w:val="19"/>
        </w:rPr>
        <w:t>Заполняется на экземпляре Банка:</w:t>
      </w:r>
    </w:p>
    <w:p w:rsidR="00FF4B58" w:rsidRPr="00811520" w:rsidRDefault="00FF4B58" w:rsidP="00811520">
      <w:pPr>
        <w:tabs>
          <w:tab w:val="left" w:pos="1418"/>
          <w:tab w:val="left" w:pos="7479"/>
          <w:tab w:val="left" w:pos="7763"/>
          <w:tab w:val="left" w:pos="8789"/>
        </w:tabs>
        <w:spacing w:line="238" w:lineRule="auto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Распоряжение на открытие Счета _______</w:t>
      </w:r>
      <w:r w:rsidRPr="00811520">
        <w:rPr>
          <w:i/>
          <w:color w:val="000000" w:themeColor="text1"/>
          <w:sz w:val="19"/>
          <w:szCs w:val="19"/>
        </w:rPr>
        <w:t>_</w:t>
      </w:r>
      <w:r w:rsidR="00871FB6" w:rsidRPr="00811520">
        <w:rPr>
          <w:i/>
          <w:color w:val="000000" w:themeColor="text1"/>
          <w:sz w:val="19"/>
          <w:szCs w:val="19"/>
        </w:rPr>
        <w:t>_</w:t>
      </w:r>
      <w:r w:rsidRPr="00811520">
        <w:rPr>
          <w:i/>
          <w:color w:val="000000" w:themeColor="text1"/>
          <w:sz w:val="19"/>
          <w:szCs w:val="19"/>
        </w:rPr>
        <w:t>_____</w:t>
      </w:r>
      <w:r w:rsidRPr="00811520">
        <w:rPr>
          <w:color w:val="000000" w:themeColor="text1"/>
          <w:sz w:val="19"/>
          <w:szCs w:val="19"/>
        </w:rPr>
        <w:t>___________, на основании договора №_________</w:t>
      </w:r>
      <w:r w:rsidR="00193894" w:rsidRPr="00811520">
        <w:rPr>
          <w:color w:val="000000" w:themeColor="text1"/>
          <w:sz w:val="19"/>
          <w:szCs w:val="19"/>
        </w:rPr>
        <w:t>_____</w:t>
      </w:r>
      <w:r w:rsidRPr="00811520">
        <w:rPr>
          <w:color w:val="000000" w:themeColor="text1"/>
          <w:sz w:val="19"/>
          <w:szCs w:val="19"/>
        </w:rPr>
        <w:t xml:space="preserve">____ </w:t>
      </w:r>
      <w:proofErr w:type="gramStart"/>
      <w:r w:rsidRPr="00811520">
        <w:rPr>
          <w:color w:val="000000" w:themeColor="text1"/>
          <w:sz w:val="19"/>
          <w:szCs w:val="19"/>
        </w:rPr>
        <w:t>от</w:t>
      </w:r>
      <w:proofErr w:type="gramEnd"/>
      <w:r w:rsidRPr="00811520">
        <w:rPr>
          <w:color w:val="000000" w:themeColor="text1"/>
          <w:sz w:val="19"/>
          <w:szCs w:val="19"/>
        </w:rPr>
        <w:t xml:space="preserve"> ___________:</w:t>
      </w:r>
    </w:p>
    <w:p w:rsidR="00C8404B" w:rsidRPr="00811520" w:rsidRDefault="00FF4B58" w:rsidP="00811520">
      <w:pPr>
        <w:tabs>
          <w:tab w:val="left" w:pos="7479"/>
          <w:tab w:val="left" w:pos="7763"/>
          <w:tab w:val="left" w:pos="8789"/>
        </w:tabs>
        <w:spacing w:line="238" w:lineRule="auto"/>
        <w:jc w:val="both"/>
        <w:rPr>
          <w:color w:val="000000" w:themeColor="text1"/>
          <w:sz w:val="19"/>
          <w:szCs w:val="19"/>
        </w:rPr>
      </w:pPr>
      <w:r w:rsidRPr="00811520">
        <w:rPr>
          <w:color w:val="000000" w:themeColor="text1"/>
          <w:sz w:val="19"/>
          <w:szCs w:val="19"/>
        </w:rPr>
        <w:t>Открыть счет</w:t>
      </w:r>
      <w:r w:rsidR="004718B7" w:rsidRPr="00811520">
        <w:rPr>
          <w:color w:val="000000" w:themeColor="text1"/>
          <w:sz w:val="19"/>
          <w:szCs w:val="19"/>
        </w:rPr>
        <w:t xml:space="preserve"> по вкладу</w:t>
      </w:r>
      <w:r w:rsidRPr="00811520">
        <w:rPr>
          <w:color w:val="000000" w:themeColor="text1"/>
          <w:sz w:val="19"/>
          <w:szCs w:val="19"/>
        </w:rPr>
        <w:t xml:space="preserve"> </w:t>
      </w:r>
      <w:r w:rsidRPr="00811520">
        <w:rPr>
          <w:bCs/>
          <w:color w:val="000000" w:themeColor="text1"/>
          <w:sz w:val="19"/>
          <w:szCs w:val="19"/>
        </w:rPr>
        <w:t>№____________________</w:t>
      </w:r>
      <w:r w:rsidR="00FE5B1A" w:rsidRPr="00811520">
        <w:rPr>
          <w:bCs/>
          <w:color w:val="000000" w:themeColor="text1"/>
          <w:sz w:val="19"/>
          <w:szCs w:val="19"/>
        </w:rPr>
        <w:t xml:space="preserve">        </w:t>
      </w:r>
      <w:r w:rsidRPr="00811520">
        <w:rPr>
          <w:color w:val="000000" w:themeColor="text1"/>
          <w:sz w:val="19"/>
          <w:szCs w:val="19"/>
        </w:rPr>
        <w:t>_______________/_______________/</w:t>
      </w:r>
    </w:p>
    <w:sectPr w:rsidR="00C8404B" w:rsidRPr="00811520" w:rsidSect="00A17511">
      <w:type w:val="continuous"/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CD" w:rsidRDefault="005251CD" w:rsidP="00FE5B1A">
      <w:r>
        <w:separator/>
      </w:r>
    </w:p>
  </w:endnote>
  <w:endnote w:type="continuationSeparator" w:id="0">
    <w:p w:rsidR="005251CD" w:rsidRDefault="005251CD" w:rsidP="00FE5B1A">
      <w:r>
        <w:continuationSeparator/>
      </w:r>
    </w:p>
  </w:endnote>
  <w:endnote w:type="continuationNotice" w:id="1">
    <w:p w:rsidR="005251CD" w:rsidRDefault="00525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CD" w:rsidRDefault="005251CD" w:rsidP="00FE5B1A">
      <w:r>
        <w:separator/>
      </w:r>
    </w:p>
  </w:footnote>
  <w:footnote w:type="continuationSeparator" w:id="0">
    <w:p w:rsidR="005251CD" w:rsidRDefault="005251CD" w:rsidP="00FE5B1A">
      <w:r>
        <w:continuationSeparator/>
      </w:r>
    </w:p>
  </w:footnote>
  <w:footnote w:type="continuationNotice" w:id="1">
    <w:p w:rsidR="005251CD" w:rsidRDefault="005251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62B"/>
    <w:multiLevelType w:val="multilevel"/>
    <w:tmpl w:val="483A3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70FB4"/>
    <w:multiLevelType w:val="multilevel"/>
    <w:tmpl w:val="54C217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>
    <w:nsid w:val="0C2B7A7A"/>
    <w:multiLevelType w:val="hybridMultilevel"/>
    <w:tmpl w:val="982E9B48"/>
    <w:lvl w:ilvl="0" w:tplc="AAA033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238"/>
    <w:multiLevelType w:val="singleLevel"/>
    <w:tmpl w:val="84289438"/>
    <w:lvl w:ilvl="0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174056B"/>
    <w:multiLevelType w:val="multilevel"/>
    <w:tmpl w:val="2D14D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31589C"/>
    <w:multiLevelType w:val="multilevel"/>
    <w:tmpl w:val="20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A56088"/>
    <w:multiLevelType w:val="hybridMultilevel"/>
    <w:tmpl w:val="C4A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393E"/>
    <w:multiLevelType w:val="singleLevel"/>
    <w:tmpl w:val="6FBC1A5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3CC75390"/>
    <w:multiLevelType w:val="multilevel"/>
    <w:tmpl w:val="FCE45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0634FD"/>
    <w:multiLevelType w:val="multilevel"/>
    <w:tmpl w:val="20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003528"/>
    <w:multiLevelType w:val="multilevel"/>
    <w:tmpl w:val="1E60C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C9822CA"/>
    <w:multiLevelType w:val="hybridMultilevel"/>
    <w:tmpl w:val="BA68C4EE"/>
    <w:lvl w:ilvl="0" w:tplc="DC4A975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A73B65"/>
    <w:multiLevelType w:val="multilevel"/>
    <w:tmpl w:val="71DCA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0CF2126"/>
    <w:multiLevelType w:val="multilevel"/>
    <w:tmpl w:val="97FC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080"/>
      </w:pPr>
      <w:rPr>
        <w:rFonts w:hint="default"/>
      </w:rPr>
    </w:lvl>
  </w:abstractNum>
  <w:abstractNum w:abstractNumId="14">
    <w:nsid w:val="73C2302B"/>
    <w:multiLevelType w:val="singleLevel"/>
    <w:tmpl w:val="6FBC1A5A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78093325"/>
    <w:multiLevelType w:val="multilevel"/>
    <w:tmpl w:val="B01A8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C0096B"/>
    <w:multiLevelType w:val="multilevel"/>
    <w:tmpl w:val="71DCA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5"/>
  </w:num>
  <w:num w:numId="6">
    <w:abstractNumId w:val="13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6"/>
  </w:num>
  <w:num w:numId="14">
    <w:abstractNumId w:val="5"/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k1eMp77sboLxMesjfzwAy6BeHw=" w:salt="Nq8f32s+ABzJoU1NLHJUnA==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9A4A99"/>
    <w:rsid w:val="00003199"/>
    <w:rsid w:val="00005275"/>
    <w:rsid w:val="00020369"/>
    <w:rsid w:val="00020CE6"/>
    <w:rsid w:val="00031812"/>
    <w:rsid w:val="00032339"/>
    <w:rsid w:val="00046480"/>
    <w:rsid w:val="000534CA"/>
    <w:rsid w:val="00057F4C"/>
    <w:rsid w:val="000747A4"/>
    <w:rsid w:val="0007702D"/>
    <w:rsid w:val="00081686"/>
    <w:rsid w:val="000862C7"/>
    <w:rsid w:val="000917D8"/>
    <w:rsid w:val="00094F55"/>
    <w:rsid w:val="000B6763"/>
    <w:rsid w:val="000C7CB3"/>
    <w:rsid w:val="000D0745"/>
    <w:rsid w:val="000D2616"/>
    <w:rsid w:val="000D30C8"/>
    <w:rsid w:val="000F02F3"/>
    <w:rsid w:val="000F6A65"/>
    <w:rsid w:val="00106626"/>
    <w:rsid w:val="001225E5"/>
    <w:rsid w:val="0012460B"/>
    <w:rsid w:val="0013549E"/>
    <w:rsid w:val="001713A8"/>
    <w:rsid w:val="00171B3B"/>
    <w:rsid w:val="00175875"/>
    <w:rsid w:val="001777CA"/>
    <w:rsid w:val="00193894"/>
    <w:rsid w:val="0019554C"/>
    <w:rsid w:val="001A0D7C"/>
    <w:rsid w:val="001A5E44"/>
    <w:rsid w:val="001C20A2"/>
    <w:rsid w:val="001E0C6A"/>
    <w:rsid w:val="001F7696"/>
    <w:rsid w:val="00211D1F"/>
    <w:rsid w:val="0023753A"/>
    <w:rsid w:val="00243E95"/>
    <w:rsid w:val="00256D4F"/>
    <w:rsid w:val="002813C1"/>
    <w:rsid w:val="002A028B"/>
    <w:rsid w:val="002A1CC7"/>
    <w:rsid w:val="002F2C4C"/>
    <w:rsid w:val="00303AF6"/>
    <w:rsid w:val="0033249C"/>
    <w:rsid w:val="00347FB3"/>
    <w:rsid w:val="00352DF5"/>
    <w:rsid w:val="0036660B"/>
    <w:rsid w:val="00381EE9"/>
    <w:rsid w:val="003B7E17"/>
    <w:rsid w:val="003C5DC2"/>
    <w:rsid w:val="003E5B71"/>
    <w:rsid w:val="003E6BC6"/>
    <w:rsid w:val="004011A3"/>
    <w:rsid w:val="00405855"/>
    <w:rsid w:val="0041640A"/>
    <w:rsid w:val="00422643"/>
    <w:rsid w:val="00426F50"/>
    <w:rsid w:val="00462CDE"/>
    <w:rsid w:val="0047158B"/>
    <w:rsid w:val="004718B7"/>
    <w:rsid w:val="004718E3"/>
    <w:rsid w:val="00472D7E"/>
    <w:rsid w:val="004835DF"/>
    <w:rsid w:val="00484BCB"/>
    <w:rsid w:val="004A3BA9"/>
    <w:rsid w:val="004E066F"/>
    <w:rsid w:val="00501191"/>
    <w:rsid w:val="005251CD"/>
    <w:rsid w:val="00533E1F"/>
    <w:rsid w:val="00565A6E"/>
    <w:rsid w:val="00573A63"/>
    <w:rsid w:val="00575283"/>
    <w:rsid w:val="0058454D"/>
    <w:rsid w:val="00585D76"/>
    <w:rsid w:val="005879B6"/>
    <w:rsid w:val="00595431"/>
    <w:rsid w:val="00595494"/>
    <w:rsid w:val="005A79F1"/>
    <w:rsid w:val="005C13BD"/>
    <w:rsid w:val="005C7217"/>
    <w:rsid w:val="005D0316"/>
    <w:rsid w:val="005D3004"/>
    <w:rsid w:val="005E3534"/>
    <w:rsid w:val="00630CC7"/>
    <w:rsid w:val="00634222"/>
    <w:rsid w:val="00647403"/>
    <w:rsid w:val="0066347A"/>
    <w:rsid w:val="00665D42"/>
    <w:rsid w:val="00673B4E"/>
    <w:rsid w:val="00682349"/>
    <w:rsid w:val="006843F5"/>
    <w:rsid w:val="006901C2"/>
    <w:rsid w:val="006C2890"/>
    <w:rsid w:val="006D0948"/>
    <w:rsid w:val="006D6E5E"/>
    <w:rsid w:val="006E4A27"/>
    <w:rsid w:val="00714206"/>
    <w:rsid w:val="00715803"/>
    <w:rsid w:val="0074481A"/>
    <w:rsid w:val="00755D95"/>
    <w:rsid w:val="00771085"/>
    <w:rsid w:val="0077618B"/>
    <w:rsid w:val="0078330E"/>
    <w:rsid w:val="00787C61"/>
    <w:rsid w:val="007A4779"/>
    <w:rsid w:val="007B553A"/>
    <w:rsid w:val="007C4986"/>
    <w:rsid w:val="007C49BF"/>
    <w:rsid w:val="007D3A98"/>
    <w:rsid w:val="007E1CE9"/>
    <w:rsid w:val="007F083F"/>
    <w:rsid w:val="007F4FBC"/>
    <w:rsid w:val="00804989"/>
    <w:rsid w:val="00811520"/>
    <w:rsid w:val="00823824"/>
    <w:rsid w:val="00826C72"/>
    <w:rsid w:val="0082709B"/>
    <w:rsid w:val="00841FB2"/>
    <w:rsid w:val="00851158"/>
    <w:rsid w:val="008548BC"/>
    <w:rsid w:val="008642AD"/>
    <w:rsid w:val="0087073A"/>
    <w:rsid w:val="00871FB6"/>
    <w:rsid w:val="008B680A"/>
    <w:rsid w:val="008C514B"/>
    <w:rsid w:val="008F0868"/>
    <w:rsid w:val="00905259"/>
    <w:rsid w:val="009104F6"/>
    <w:rsid w:val="00922378"/>
    <w:rsid w:val="00930897"/>
    <w:rsid w:val="009505C0"/>
    <w:rsid w:val="00950D13"/>
    <w:rsid w:val="009714F6"/>
    <w:rsid w:val="00984D95"/>
    <w:rsid w:val="00997E67"/>
    <w:rsid w:val="009A4A99"/>
    <w:rsid w:val="009A4D34"/>
    <w:rsid w:val="009B363F"/>
    <w:rsid w:val="009B45D4"/>
    <w:rsid w:val="009B4A1C"/>
    <w:rsid w:val="009D1A60"/>
    <w:rsid w:val="00A01E0E"/>
    <w:rsid w:val="00A17511"/>
    <w:rsid w:val="00A22803"/>
    <w:rsid w:val="00A24380"/>
    <w:rsid w:val="00A33E42"/>
    <w:rsid w:val="00A46887"/>
    <w:rsid w:val="00A54E9F"/>
    <w:rsid w:val="00A56E59"/>
    <w:rsid w:val="00A8051C"/>
    <w:rsid w:val="00A82253"/>
    <w:rsid w:val="00A84F4D"/>
    <w:rsid w:val="00A861B6"/>
    <w:rsid w:val="00A9049F"/>
    <w:rsid w:val="00A956E9"/>
    <w:rsid w:val="00AB0965"/>
    <w:rsid w:val="00AC7714"/>
    <w:rsid w:val="00AD7B26"/>
    <w:rsid w:val="00B17F09"/>
    <w:rsid w:val="00B23C8C"/>
    <w:rsid w:val="00B30C2C"/>
    <w:rsid w:val="00B50D3A"/>
    <w:rsid w:val="00B52539"/>
    <w:rsid w:val="00B80124"/>
    <w:rsid w:val="00B84EC9"/>
    <w:rsid w:val="00B85F5C"/>
    <w:rsid w:val="00BA0580"/>
    <w:rsid w:val="00BC7760"/>
    <w:rsid w:val="00BE733C"/>
    <w:rsid w:val="00BF3D9D"/>
    <w:rsid w:val="00BF6E82"/>
    <w:rsid w:val="00C020A9"/>
    <w:rsid w:val="00C02FAA"/>
    <w:rsid w:val="00C03C61"/>
    <w:rsid w:val="00C42CE8"/>
    <w:rsid w:val="00C81ECB"/>
    <w:rsid w:val="00C8404B"/>
    <w:rsid w:val="00C91DF8"/>
    <w:rsid w:val="00CA773A"/>
    <w:rsid w:val="00CA7753"/>
    <w:rsid w:val="00CE0A54"/>
    <w:rsid w:val="00CE1C5C"/>
    <w:rsid w:val="00CF08FA"/>
    <w:rsid w:val="00D0063E"/>
    <w:rsid w:val="00D021E9"/>
    <w:rsid w:val="00D20023"/>
    <w:rsid w:val="00D54825"/>
    <w:rsid w:val="00D602EA"/>
    <w:rsid w:val="00D673A6"/>
    <w:rsid w:val="00D752C5"/>
    <w:rsid w:val="00D7780D"/>
    <w:rsid w:val="00D856A8"/>
    <w:rsid w:val="00D96BD9"/>
    <w:rsid w:val="00D97260"/>
    <w:rsid w:val="00DB21B0"/>
    <w:rsid w:val="00DC3BE9"/>
    <w:rsid w:val="00DE1FE7"/>
    <w:rsid w:val="00DF72C9"/>
    <w:rsid w:val="00E10416"/>
    <w:rsid w:val="00E12D66"/>
    <w:rsid w:val="00E24557"/>
    <w:rsid w:val="00E30674"/>
    <w:rsid w:val="00E322E0"/>
    <w:rsid w:val="00E762A6"/>
    <w:rsid w:val="00E85631"/>
    <w:rsid w:val="00E94F10"/>
    <w:rsid w:val="00ED1385"/>
    <w:rsid w:val="00EE7A74"/>
    <w:rsid w:val="00EF0312"/>
    <w:rsid w:val="00EF598D"/>
    <w:rsid w:val="00F014A3"/>
    <w:rsid w:val="00F129EA"/>
    <w:rsid w:val="00F24E74"/>
    <w:rsid w:val="00F32A76"/>
    <w:rsid w:val="00F355F0"/>
    <w:rsid w:val="00F5101D"/>
    <w:rsid w:val="00F55906"/>
    <w:rsid w:val="00F83539"/>
    <w:rsid w:val="00F845BD"/>
    <w:rsid w:val="00F857AE"/>
    <w:rsid w:val="00F954DB"/>
    <w:rsid w:val="00FA1602"/>
    <w:rsid w:val="00FC0A50"/>
    <w:rsid w:val="00FD31DB"/>
    <w:rsid w:val="00FD79A5"/>
    <w:rsid w:val="00FE2AAB"/>
    <w:rsid w:val="00FE5B1A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09B"/>
    <w:pPr>
      <w:jc w:val="both"/>
    </w:pPr>
    <w:rPr>
      <w:rFonts w:ascii="Arial" w:hAnsi="Arial" w:cs="Arial"/>
      <w:sz w:val="19"/>
      <w:szCs w:val="19"/>
    </w:rPr>
  </w:style>
  <w:style w:type="paragraph" w:styleId="a5">
    <w:name w:val="Normal (Web)"/>
    <w:basedOn w:val="a"/>
    <w:rsid w:val="0082709B"/>
    <w:pPr>
      <w:spacing w:before="100" w:beforeAutospacing="1" w:after="100" w:afterAutospacing="1"/>
    </w:pPr>
  </w:style>
  <w:style w:type="paragraph" w:styleId="a6">
    <w:name w:val="Body Text"/>
    <w:basedOn w:val="a"/>
    <w:rsid w:val="0082709B"/>
    <w:pPr>
      <w:jc w:val="both"/>
    </w:pPr>
    <w:rPr>
      <w:bCs/>
    </w:rPr>
  </w:style>
  <w:style w:type="paragraph" w:styleId="3">
    <w:name w:val="Body Text Indent 3"/>
    <w:basedOn w:val="a"/>
    <w:rsid w:val="0082709B"/>
    <w:pPr>
      <w:ind w:firstLine="708"/>
      <w:jc w:val="both"/>
    </w:pPr>
    <w:rPr>
      <w:rFonts w:ascii="Arial" w:hAnsi="Arial" w:cs="Arial"/>
      <w:sz w:val="18"/>
      <w:szCs w:val="19"/>
    </w:rPr>
  </w:style>
  <w:style w:type="paragraph" w:styleId="2">
    <w:name w:val="Body Text Indent 2"/>
    <w:basedOn w:val="a"/>
    <w:rsid w:val="0082709B"/>
    <w:pPr>
      <w:ind w:firstLine="708"/>
      <w:jc w:val="both"/>
    </w:pPr>
    <w:rPr>
      <w:rFonts w:ascii="Arial" w:hAnsi="Arial" w:cs="Arial"/>
      <w:b/>
      <w:bCs/>
      <w:sz w:val="18"/>
      <w:szCs w:val="19"/>
    </w:rPr>
  </w:style>
  <w:style w:type="paragraph" w:styleId="a7">
    <w:name w:val="List Paragraph"/>
    <w:basedOn w:val="a"/>
    <w:uiPriority w:val="34"/>
    <w:qFormat/>
    <w:rsid w:val="0077618B"/>
    <w:pPr>
      <w:ind w:left="720"/>
      <w:contextualSpacing/>
    </w:pPr>
  </w:style>
  <w:style w:type="character" w:styleId="a8">
    <w:name w:val="Hyperlink"/>
    <w:basedOn w:val="a0"/>
    <w:rsid w:val="00CE1C5C"/>
    <w:rPr>
      <w:color w:val="0000FF" w:themeColor="hyperlink"/>
      <w:u w:val="single"/>
    </w:rPr>
  </w:style>
  <w:style w:type="table" w:styleId="a9">
    <w:name w:val="Table Grid"/>
    <w:basedOn w:val="a1"/>
    <w:rsid w:val="0034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A1CC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1CC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D6E5E"/>
    <w:rPr>
      <w:rFonts w:ascii="Arial" w:hAnsi="Arial" w:cs="Arial"/>
      <w:sz w:val="19"/>
      <w:szCs w:val="19"/>
    </w:rPr>
  </w:style>
  <w:style w:type="character" w:styleId="aa">
    <w:name w:val="annotation reference"/>
    <w:basedOn w:val="a0"/>
    <w:rsid w:val="00851158"/>
    <w:rPr>
      <w:sz w:val="16"/>
      <w:szCs w:val="16"/>
    </w:rPr>
  </w:style>
  <w:style w:type="paragraph" w:styleId="ab">
    <w:name w:val="annotation text"/>
    <w:basedOn w:val="a"/>
    <w:link w:val="ac"/>
    <w:rsid w:val="008511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51158"/>
  </w:style>
  <w:style w:type="paragraph" w:styleId="ad">
    <w:name w:val="annotation subject"/>
    <w:basedOn w:val="ab"/>
    <w:next w:val="ab"/>
    <w:link w:val="ae"/>
    <w:rsid w:val="00851158"/>
    <w:rPr>
      <w:b/>
      <w:bCs/>
    </w:rPr>
  </w:style>
  <w:style w:type="character" w:customStyle="1" w:styleId="ae">
    <w:name w:val="Тема примечания Знак"/>
    <w:basedOn w:val="ac"/>
    <w:link w:val="ad"/>
    <w:rsid w:val="00851158"/>
    <w:rPr>
      <w:b/>
      <w:bCs/>
    </w:rPr>
  </w:style>
  <w:style w:type="paragraph" w:styleId="af">
    <w:name w:val="Balloon Text"/>
    <w:basedOn w:val="a"/>
    <w:link w:val="af0"/>
    <w:rsid w:val="008511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115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FE5B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E5B1A"/>
    <w:rPr>
      <w:sz w:val="24"/>
      <w:szCs w:val="24"/>
    </w:rPr>
  </w:style>
  <w:style w:type="paragraph" w:styleId="af3">
    <w:name w:val="footer"/>
    <w:basedOn w:val="a"/>
    <w:link w:val="af4"/>
    <w:uiPriority w:val="99"/>
    <w:rsid w:val="00FE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E5B1A"/>
    <w:rPr>
      <w:sz w:val="24"/>
      <w:szCs w:val="24"/>
    </w:rPr>
  </w:style>
  <w:style w:type="paragraph" w:styleId="af5">
    <w:name w:val="Revision"/>
    <w:hidden/>
    <w:uiPriority w:val="99"/>
    <w:semiHidden/>
    <w:rsid w:val="001225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09B"/>
    <w:pPr>
      <w:jc w:val="both"/>
    </w:pPr>
    <w:rPr>
      <w:rFonts w:ascii="Arial" w:hAnsi="Arial" w:cs="Arial"/>
      <w:sz w:val="19"/>
      <w:szCs w:val="19"/>
    </w:rPr>
  </w:style>
  <w:style w:type="paragraph" w:styleId="a5">
    <w:name w:val="Normal (Web)"/>
    <w:basedOn w:val="a"/>
    <w:rsid w:val="0082709B"/>
    <w:pPr>
      <w:spacing w:before="100" w:beforeAutospacing="1" w:after="100" w:afterAutospacing="1"/>
    </w:pPr>
  </w:style>
  <w:style w:type="paragraph" w:styleId="a6">
    <w:name w:val="Body Text"/>
    <w:basedOn w:val="a"/>
    <w:rsid w:val="0082709B"/>
    <w:pPr>
      <w:jc w:val="both"/>
    </w:pPr>
    <w:rPr>
      <w:bCs/>
    </w:rPr>
  </w:style>
  <w:style w:type="paragraph" w:styleId="3">
    <w:name w:val="Body Text Indent 3"/>
    <w:basedOn w:val="a"/>
    <w:rsid w:val="0082709B"/>
    <w:pPr>
      <w:ind w:firstLine="708"/>
      <w:jc w:val="both"/>
    </w:pPr>
    <w:rPr>
      <w:rFonts w:ascii="Arial" w:hAnsi="Arial" w:cs="Arial"/>
      <w:sz w:val="18"/>
      <w:szCs w:val="19"/>
    </w:rPr>
  </w:style>
  <w:style w:type="paragraph" w:styleId="2">
    <w:name w:val="Body Text Indent 2"/>
    <w:basedOn w:val="a"/>
    <w:rsid w:val="0082709B"/>
    <w:pPr>
      <w:ind w:firstLine="708"/>
      <w:jc w:val="both"/>
    </w:pPr>
    <w:rPr>
      <w:rFonts w:ascii="Arial" w:hAnsi="Arial" w:cs="Arial"/>
      <w:b/>
      <w:bCs/>
      <w:sz w:val="18"/>
      <w:szCs w:val="19"/>
    </w:rPr>
  </w:style>
  <w:style w:type="paragraph" w:styleId="a7">
    <w:name w:val="List Paragraph"/>
    <w:basedOn w:val="a"/>
    <w:uiPriority w:val="34"/>
    <w:qFormat/>
    <w:rsid w:val="0077618B"/>
    <w:pPr>
      <w:ind w:left="720"/>
      <w:contextualSpacing/>
    </w:pPr>
  </w:style>
  <w:style w:type="character" w:styleId="a8">
    <w:name w:val="Hyperlink"/>
    <w:basedOn w:val="a0"/>
    <w:rsid w:val="00CE1C5C"/>
    <w:rPr>
      <w:color w:val="0000FF" w:themeColor="hyperlink"/>
      <w:u w:val="single"/>
    </w:rPr>
  </w:style>
  <w:style w:type="table" w:styleId="a9">
    <w:name w:val="Table Grid"/>
    <w:basedOn w:val="a1"/>
    <w:rsid w:val="0034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A1CC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1CC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D6E5E"/>
    <w:rPr>
      <w:rFonts w:ascii="Arial" w:hAnsi="Arial" w:cs="Arial"/>
      <w:sz w:val="19"/>
      <w:szCs w:val="19"/>
    </w:rPr>
  </w:style>
  <w:style w:type="character" w:styleId="aa">
    <w:name w:val="annotation reference"/>
    <w:basedOn w:val="a0"/>
    <w:rsid w:val="00851158"/>
    <w:rPr>
      <w:sz w:val="16"/>
      <w:szCs w:val="16"/>
    </w:rPr>
  </w:style>
  <w:style w:type="paragraph" w:styleId="ab">
    <w:name w:val="annotation text"/>
    <w:basedOn w:val="a"/>
    <w:link w:val="ac"/>
    <w:rsid w:val="008511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51158"/>
  </w:style>
  <w:style w:type="paragraph" w:styleId="ad">
    <w:name w:val="annotation subject"/>
    <w:basedOn w:val="ab"/>
    <w:next w:val="ab"/>
    <w:link w:val="ae"/>
    <w:rsid w:val="00851158"/>
    <w:rPr>
      <w:b/>
      <w:bCs/>
    </w:rPr>
  </w:style>
  <w:style w:type="character" w:customStyle="1" w:styleId="ae">
    <w:name w:val="Тема примечания Знак"/>
    <w:basedOn w:val="ac"/>
    <w:link w:val="ad"/>
    <w:rsid w:val="00851158"/>
    <w:rPr>
      <w:b/>
      <w:bCs/>
    </w:rPr>
  </w:style>
  <w:style w:type="paragraph" w:styleId="af">
    <w:name w:val="Balloon Text"/>
    <w:basedOn w:val="a"/>
    <w:link w:val="af0"/>
    <w:rsid w:val="008511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115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FE5B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E5B1A"/>
    <w:rPr>
      <w:sz w:val="24"/>
      <w:szCs w:val="24"/>
    </w:rPr>
  </w:style>
  <w:style w:type="paragraph" w:styleId="af3">
    <w:name w:val="footer"/>
    <w:basedOn w:val="a"/>
    <w:link w:val="af4"/>
    <w:uiPriority w:val="99"/>
    <w:rsid w:val="00FE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E5B1A"/>
    <w:rPr>
      <w:sz w:val="24"/>
      <w:szCs w:val="24"/>
    </w:rPr>
  </w:style>
  <w:style w:type="paragraph" w:styleId="af5">
    <w:name w:val="Revision"/>
    <w:hidden/>
    <w:uiPriority w:val="99"/>
    <w:semiHidden/>
    <w:rsid w:val="00122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-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-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7B1C-B4BD-4817-8999-D730E21F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1757</Words>
  <Characters>10016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Приказу</vt:lpstr>
    </vt:vector>
  </TitlesOfParts>
  <Company>ns-bank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Приказу</dc:title>
  <dc:creator>any</dc:creator>
  <cp:lastModifiedBy>Булавина Ксения Евгеньевна</cp:lastModifiedBy>
  <cp:revision>3</cp:revision>
  <cp:lastPrinted>2018-04-03T08:32:00Z</cp:lastPrinted>
  <dcterms:created xsi:type="dcterms:W3CDTF">2018-06-01T04:51:00Z</dcterms:created>
  <dcterms:modified xsi:type="dcterms:W3CDTF">2018-06-01T04:52:00Z</dcterms:modified>
</cp:coreProperties>
</file>