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487" w:rsidRPr="00AC3F63" w:rsidRDefault="00DB7EBE" w:rsidP="00ED2487">
      <w:pPr>
        <w:ind w:left="709" w:right="1134"/>
        <w:jc w:val="center"/>
        <w:rPr>
          <w:b/>
          <w:i/>
          <w:sz w:val="26"/>
          <w:szCs w:val="26"/>
        </w:rPr>
      </w:pPr>
      <w:bookmarkStart w:id="0" w:name="_GoBack"/>
      <w:bookmarkEnd w:id="0"/>
      <w:r>
        <w:rPr>
          <w:b/>
          <w:bCs/>
          <w:sz w:val="26"/>
          <w:szCs w:val="26"/>
        </w:rPr>
        <w:t>Сообщение о раскрытии акционерным обществом на странице в сети интернет списка аффилированных лиц</w:t>
      </w:r>
    </w:p>
    <w:p w:rsidR="00ED2487" w:rsidRPr="00AC3F63" w:rsidRDefault="00ED2487" w:rsidP="00ED2487">
      <w:pPr>
        <w:ind w:left="709" w:right="1134"/>
        <w:jc w:val="center"/>
        <w:rPr>
          <w:b/>
          <w:bCs/>
          <w:i/>
          <w:sz w:val="26"/>
          <w:szCs w:val="26"/>
        </w:rPr>
      </w:pPr>
    </w:p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17"/>
        <w:gridCol w:w="5798"/>
      </w:tblGrid>
      <w:tr w:rsidR="00ED2487" w:rsidTr="00ED2487">
        <w:tc>
          <w:tcPr>
            <w:tcW w:w="10915" w:type="dxa"/>
            <w:gridSpan w:val="2"/>
            <w:vAlign w:val="bottom"/>
          </w:tcPr>
          <w:p w:rsidR="00ED2487" w:rsidRPr="00ED2487" w:rsidRDefault="00ED2487" w:rsidP="00ED2487">
            <w:pPr>
              <w:ind w:left="142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1. Общие сведения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1.1.</w:t>
            </w:r>
            <w:r>
              <w:rPr>
                <w:sz w:val="24"/>
                <w:szCs w:val="24"/>
              </w:rPr>
              <w:t xml:space="preserve"> Полное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Акционерное общество</w:t>
            </w:r>
            <w:r w:rsidRPr="00B15BAC">
              <w:rPr>
                <w:b/>
                <w:i/>
                <w:sz w:val="24"/>
                <w:szCs w:val="24"/>
              </w:rPr>
              <w:t xml:space="preserve"> Банк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1.2.</w:t>
            </w:r>
            <w:r>
              <w:rPr>
                <w:sz w:val="24"/>
                <w:szCs w:val="24"/>
              </w:rPr>
              <w:t xml:space="preserve"> Сокращенное фирменное наименование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АО Банк</w:t>
            </w:r>
            <w:r w:rsidRPr="00B15BAC">
              <w:rPr>
                <w:b/>
                <w:i/>
                <w:sz w:val="24"/>
                <w:szCs w:val="24"/>
              </w:rPr>
              <w:t xml:space="preserve"> «Национальный стандарт»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1.3.</w:t>
            </w:r>
            <w:r>
              <w:rPr>
                <w:sz w:val="24"/>
                <w:szCs w:val="24"/>
              </w:rPr>
              <w:t xml:space="preserve"> Место нахождения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AA3ABC">
              <w:rPr>
                <w:b/>
                <w:i/>
                <w:sz w:val="24"/>
                <w:szCs w:val="24"/>
              </w:rPr>
              <w:t>115093, г. Москва, Партийный пер., д. 1, корп. 57, стр. 2, 3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1.4.</w:t>
            </w:r>
            <w:r>
              <w:rPr>
                <w:sz w:val="24"/>
                <w:szCs w:val="24"/>
              </w:rPr>
              <w:t xml:space="preserve"> ОГРН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1157700006650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1.5.</w:t>
            </w:r>
            <w:r>
              <w:rPr>
                <w:sz w:val="24"/>
                <w:szCs w:val="24"/>
              </w:rPr>
              <w:t xml:space="preserve"> ИНН эмитента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7750056688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1.6.</w:t>
            </w:r>
            <w:r>
              <w:rPr>
                <w:sz w:val="24"/>
                <w:szCs w:val="24"/>
              </w:rPr>
              <w:t xml:space="preserve"> Уникальный код эмитента, присвоенный регистрирующим органом</w:t>
            </w:r>
          </w:p>
        </w:tc>
        <w:tc>
          <w:tcPr>
            <w:tcW w:w="5798" w:type="dxa"/>
          </w:tcPr>
          <w:p w:rsidR="00D608A7" w:rsidRPr="00B15BAC" w:rsidRDefault="00D608A7" w:rsidP="00983B87">
            <w:pPr>
              <w:ind w:left="142"/>
              <w:rPr>
                <w:b/>
                <w:i/>
                <w:sz w:val="24"/>
                <w:szCs w:val="24"/>
              </w:rPr>
            </w:pPr>
            <w:r w:rsidRPr="00FA0921">
              <w:rPr>
                <w:b/>
                <w:i/>
                <w:sz w:val="24"/>
                <w:szCs w:val="24"/>
              </w:rPr>
              <w:t>03421В</w:t>
            </w:r>
          </w:p>
        </w:tc>
      </w:tr>
      <w:tr w:rsidR="00D608A7" w:rsidTr="00ED2487">
        <w:tc>
          <w:tcPr>
            <w:tcW w:w="5117" w:type="dxa"/>
          </w:tcPr>
          <w:p w:rsidR="00D608A7" w:rsidRDefault="00D608A7" w:rsidP="00983B87">
            <w:pPr>
              <w:ind w:left="142"/>
              <w:rPr>
                <w:sz w:val="24"/>
                <w:szCs w:val="24"/>
              </w:rPr>
            </w:pPr>
            <w:r w:rsidRPr="00E17A3C">
              <w:rPr>
                <w:b/>
                <w:sz w:val="24"/>
                <w:szCs w:val="24"/>
              </w:rPr>
              <w:t>1.7.</w:t>
            </w:r>
            <w:r>
              <w:rPr>
                <w:sz w:val="24"/>
                <w:szCs w:val="24"/>
              </w:rPr>
              <w:t xml:space="preserve"> Адрес страницы в сети Интернет, используемой эмитентом для раскрытия информации</w:t>
            </w:r>
          </w:p>
        </w:tc>
        <w:tc>
          <w:tcPr>
            <w:tcW w:w="5798" w:type="dxa"/>
          </w:tcPr>
          <w:p w:rsidR="00D608A7" w:rsidRDefault="004D1F1E" w:rsidP="00983B87">
            <w:pPr>
              <w:ind w:left="142"/>
              <w:rPr>
                <w:sz w:val="24"/>
                <w:szCs w:val="24"/>
              </w:rPr>
            </w:pPr>
            <w:hyperlink r:id="rId7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www.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ns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bank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.ru</w:t>
              </w:r>
            </w:hyperlink>
            <w:r w:rsidR="00D608A7" w:rsidRPr="00DA4B4D">
              <w:rPr>
                <w:b/>
                <w:bCs/>
                <w:i/>
                <w:iCs/>
                <w:sz w:val="24"/>
                <w:szCs w:val="24"/>
              </w:rPr>
              <w:t xml:space="preserve">; </w:t>
            </w:r>
            <w:hyperlink r:id="rId8" w:history="1"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http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://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www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-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disclosure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ru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portal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/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company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.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aspx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?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  <w:lang w:val="en-US"/>
                </w:rPr>
                <w:t>id</w:t>
              </w:r>
              <w:r w:rsidR="00D608A7" w:rsidRPr="00DA4B4D">
                <w:rPr>
                  <w:b/>
                  <w:bCs/>
                  <w:i/>
                  <w:iCs/>
                  <w:color w:val="0000FF"/>
                  <w:sz w:val="24"/>
                  <w:szCs w:val="24"/>
                  <w:u w:val="single"/>
                </w:rPr>
                <w:t>=27836</w:t>
              </w:r>
            </w:hyperlink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608A7" w:rsidRDefault="00D608A7" w:rsidP="00983B87">
            <w:pPr>
              <w:ind w:left="14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Содержание сообщения</w:t>
            </w:r>
          </w:p>
        </w:tc>
      </w:tr>
      <w:tr w:rsidR="00D608A7" w:rsidTr="00ED2487">
        <w:tc>
          <w:tcPr>
            <w:tcW w:w="10915" w:type="dxa"/>
            <w:gridSpan w:val="2"/>
            <w:vAlign w:val="bottom"/>
          </w:tcPr>
          <w:p w:rsidR="00DB7EBE" w:rsidRDefault="003C0BFE" w:rsidP="008570F8">
            <w:pPr>
              <w:ind w:left="142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  <w:r w:rsidR="00D608A7" w:rsidRPr="00E17A3C">
              <w:rPr>
                <w:b/>
                <w:sz w:val="24"/>
                <w:szCs w:val="24"/>
              </w:rPr>
              <w:t>.1.</w:t>
            </w:r>
            <w:r w:rsidR="00D608A7" w:rsidRPr="0033415A">
              <w:rPr>
                <w:sz w:val="24"/>
                <w:szCs w:val="24"/>
              </w:rPr>
              <w:t xml:space="preserve"> </w:t>
            </w:r>
            <w:r w:rsidR="00DB7EBE" w:rsidRPr="00DB7EBE">
              <w:rPr>
                <w:sz w:val="24"/>
                <w:szCs w:val="24"/>
              </w:rPr>
              <w:t xml:space="preserve">Вид документа, текст которого опубликован на странице в сети Интернет, и отчетная дата, </w:t>
            </w:r>
            <w:r w:rsidR="008570F8">
              <w:rPr>
                <w:sz w:val="24"/>
                <w:szCs w:val="24"/>
              </w:rPr>
              <w:t xml:space="preserve">                     </w:t>
            </w:r>
            <w:r w:rsidR="00DB7EBE" w:rsidRPr="00DB7EBE">
              <w:rPr>
                <w:sz w:val="24"/>
                <w:szCs w:val="24"/>
              </w:rPr>
              <w:t xml:space="preserve">на которую он составлен: список аффилированных лиц на </w:t>
            </w:r>
            <w:r w:rsidR="000F1354">
              <w:rPr>
                <w:sz w:val="24"/>
                <w:szCs w:val="24"/>
              </w:rPr>
              <w:t>3</w:t>
            </w:r>
            <w:r w:rsidR="00C56810">
              <w:rPr>
                <w:sz w:val="24"/>
                <w:szCs w:val="24"/>
              </w:rPr>
              <w:t>0</w:t>
            </w:r>
            <w:r w:rsidR="00DB7EBE" w:rsidRPr="00DB7EBE">
              <w:rPr>
                <w:sz w:val="24"/>
                <w:szCs w:val="24"/>
              </w:rPr>
              <w:t>.</w:t>
            </w:r>
            <w:r w:rsidR="00EF4F2F">
              <w:rPr>
                <w:sz w:val="24"/>
                <w:szCs w:val="24"/>
              </w:rPr>
              <w:t>0</w:t>
            </w:r>
            <w:r w:rsidR="00C56810">
              <w:rPr>
                <w:sz w:val="24"/>
                <w:szCs w:val="24"/>
              </w:rPr>
              <w:t>6</w:t>
            </w:r>
            <w:r w:rsidR="00DB7EBE" w:rsidRPr="00DB7EBE">
              <w:rPr>
                <w:sz w:val="24"/>
                <w:szCs w:val="24"/>
              </w:rPr>
              <w:t>.201</w:t>
            </w:r>
            <w:r w:rsidR="00EF4F2F">
              <w:rPr>
                <w:sz w:val="24"/>
                <w:szCs w:val="24"/>
              </w:rPr>
              <w:t>8</w:t>
            </w:r>
            <w:r w:rsidR="008570F8">
              <w:rPr>
                <w:sz w:val="24"/>
                <w:szCs w:val="24"/>
              </w:rPr>
              <w:t>г</w:t>
            </w:r>
            <w:r w:rsidR="00DB7EBE" w:rsidRPr="00DB7EBE">
              <w:rPr>
                <w:sz w:val="24"/>
                <w:szCs w:val="24"/>
              </w:rPr>
              <w:t>.</w:t>
            </w:r>
            <w:r w:rsidR="008570F8">
              <w:rPr>
                <w:sz w:val="24"/>
                <w:szCs w:val="24"/>
              </w:rPr>
              <w:t xml:space="preserve"> </w:t>
            </w:r>
          </w:p>
          <w:p w:rsidR="00DB7EBE" w:rsidRDefault="00DB7EBE" w:rsidP="00DB7EBE">
            <w:pPr>
              <w:ind w:left="142"/>
              <w:jc w:val="both"/>
              <w:rPr>
                <w:sz w:val="24"/>
                <w:szCs w:val="24"/>
              </w:rPr>
            </w:pPr>
            <w:r w:rsidRPr="00DB7EBE">
              <w:rPr>
                <w:b/>
                <w:sz w:val="24"/>
                <w:szCs w:val="24"/>
              </w:rPr>
              <w:t>2.2.</w:t>
            </w:r>
            <w:r w:rsidRPr="00DB7EBE">
              <w:rPr>
                <w:sz w:val="24"/>
                <w:szCs w:val="24"/>
              </w:rPr>
              <w:t xml:space="preserve"> Дата опубликования текста документа на странице в сети Интернет: </w:t>
            </w:r>
            <w:r w:rsidR="00EF4F2F">
              <w:rPr>
                <w:sz w:val="24"/>
                <w:szCs w:val="24"/>
              </w:rPr>
              <w:t>02</w:t>
            </w:r>
            <w:r w:rsidRPr="00DB7EBE">
              <w:rPr>
                <w:sz w:val="24"/>
                <w:szCs w:val="24"/>
              </w:rPr>
              <w:t>.</w:t>
            </w:r>
            <w:r w:rsidR="000E23E9">
              <w:rPr>
                <w:sz w:val="24"/>
                <w:szCs w:val="24"/>
              </w:rPr>
              <w:t>0</w:t>
            </w:r>
            <w:r w:rsidR="00C56810">
              <w:rPr>
                <w:sz w:val="24"/>
                <w:szCs w:val="24"/>
              </w:rPr>
              <w:t>7</w:t>
            </w:r>
            <w:r w:rsidRPr="00DB7EBE">
              <w:rPr>
                <w:sz w:val="24"/>
                <w:szCs w:val="24"/>
              </w:rPr>
              <w:t>.201</w:t>
            </w:r>
            <w:r w:rsidR="000E23E9">
              <w:rPr>
                <w:sz w:val="24"/>
                <w:szCs w:val="24"/>
              </w:rPr>
              <w:t>8</w:t>
            </w:r>
            <w:r w:rsidR="008570F8">
              <w:rPr>
                <w:sz w:val="24"/>
                <w:szCs w:val="24"/>
              </w:rPr>
              <w:t>г</w:t>
            </w:r>
            <w:r w:rsidRPr="00DB7EBE">
              <w:rPr>
                <w:sz w:val="24"/>
                <w:szCs w:val="24"/>
              </w:rPr>
              <w:t>.</w:t>
            </w:r>
          </w:p>
          <w:p w:rsidR="00D608A7" w:rsidRPr="00ED2487" w:rsidRDefault="00D608A7" w:rsidP="00ED2487">
            <w:pPr>
              <w:ind w:left="142"/>
              <w:jc w:val="both"/>
              <w:rPr>
                <w:sz w:val="24"/>
                <w:szCs w:val="24"/>
              </w:rPr>
            </w:pPr>
          </w:p>
        </w:tc>
      </w:tr>
    </w:tbl>
    <w:p w:rsidR="004944D8" w:rsidRDefault="004944D8" w:rsidP="00ED2487"/>
    <w:tbl>
      <w:tblPr>
        <w:tblW w:w="10915" w:type="dxa"/>
        <w:tblInd w:w="-1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448"/>
        <w:gridCol w:w="293"/>
        <w:gridCol w:w="1318"/>
        <w:gridCol w:w="415"/>
        <w:gridCol w:w="307"/>
        <w:gridCol w:w="412"/>
        <w:gridCol w:w="1984"/>
        <w:gridCol w:w="851"/>
        <w:gridCol w:w="2835"/>
        <w:gridCol w:w="776"/>
      </w:tblGrid>
      <w:tr w:rsidR="003C0BFE" w:rsidTr="003C0BFE">
        <w:trPr>
          <w:cantSplit/>
        </w:trPr>
        <w:tc>
          <w:tcPr>
            <w:tcW w:w="10915" w:type="dxa"/>
            <w:gridSpan w:val="11"/>
            <w:tcBorders>
              <w:bottom w:val="single" w:sz="4" w:space="0" w:color="auto"/>
            </w:tcBorders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Подпись</w:t>
            </w: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6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3.1</w:t>
            </w:r>
            <w:r>
              <w:rPr>
                <w:sz w:val="24"/>
                <w:szCs w:val="24"/>
              </w:rPr>
              <w:t xml:space="preserve">. Председатель Правления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</w:p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Т.В. Захарова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80"/>
        </w:trPr>
        <w:tc>
          <w:tcPr>
            <w:tcW w:w="4469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C0BFE" w:rsidRDefault="003C0BFE" w:rsidP="003D4DAB">
            <w:pPr>
              <w:ind w:left="57"/>
              <w:rPr>
                <w:sz w:val="24"/>
                <w:szCs w:val="24"/>
              </w:rPr>
            </w:pPr>
          </w:p>
          <w:p w:rsidR="003C0BFE" w:rsidRPr="007D1689" w:rsidRDefault="003C0BFE" w:rsidP="003D4DAB">
            <w:pPr>
              <w:ind w:left="57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>
            <w:pPr>
              <w:jc w:val="center"/>
            </w:pPr>
            <w:r>
              <w:t>(подпись)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3C0BFE" w:rsidRDefault="003C0BFE" w:rsidP="003D4DAB"/>
        </w:tc>
        <w:tc>
          <w:tcPr>
            <w:tcW w:w="7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C0BFE" w:rsidRDefault="003C0BFE" w:rsidP="003D4DAB"/>
        </w:tc>
      </w:tr>
      <w:tr w:rsidR="003C0BFE" w:rsidTr="003C0B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3C0BFE" w:rsidRPr="007827F2" w:rsidRDefault="003C0BFE" w:rsidP="003D4DAB">
            <w:pPr>
              <w:ind w:left="57"/>
              <w:rPr>
                <w:sz w:val="16"/>
                <w:szCs w:val="16"/>
              </w:rPr>
            </w:pPr>
          </w:p>
          <w:p w:rsidR="003C0BFE" w:rsidRDefault="003C0BFE" w:rsidP="003C0BFE">
            <w:pPr>
              <w:tabs>
                <w:tab w:val="left" w:pos="1390"/>
              </w:tabs>
              <w:ind w:left="57"/>
              <w:rPr>
                <w:sz w:val="24"/>
                <w:szCs w:val="24"/>
              </w:rPr>
            </w:pPr>
            <w:r w:rsidRPr="003C0BFE">
              <w:rPr>
                <w:b/>
                <w:sz w:val="24"/>
                <w:szCs w:val="24"/>
              </w:rPr>
              <w:t>3.2.</w:t>
            </w:r>
            <w:r>
              <w:rPr>
                <w:sz w:val="24"/>
                <w:szCs w:val="24"/>
              </w:rPr>
              <w:t xml:space="preserve">  Дата “</w:t>
            </w:r>
          </w:p>
        </w:tc>
        <w:tc>
          <w:tcPr>
            <w:tcW w:w="4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EF4F2F" w:rsidP="00632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C56810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0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0E23E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0E23E9">
              <w:rPr>
                <w:sz w:val="24"/>
                <w:szCs w:val="24"/>
              </w:rPr>
              <w:t>8</w:t>
            </w:r>
          </w:p>
        </w:tc>
        <w:tc>
          <w:tcPr>
            <w:tcW w:w="4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C0BFE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C0BFE" w:rsidRDefault="003C0BFE" w:rsidP="003D4D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446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C0BFE" w:rsidRDefault="003C0BFE" w:rsidP="003D4DAB">
            <w:pPr>
              <w:rPr>
                <w:sz w:val="24"/>
                <w:szCs w:val="24"/>
              </w:rPr>
            </w:pPr>
          </w:p>
        </w:tc>
      </w:tr>
    </w:tbl>
    <w:p w:rsidR="003C0BFE" w:rsidRPr="003C0BFE" w:rsidRDefault="003C0BFE" w:rsidP="00ED2487"/>
    <w:sectPr w:rsidR="003C0BFE" w:rsidRPr="003C0BFE" w:rsidSect="00DB7EBE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E5F0C"/>
    <w:multiLevelType w:val="hybridMultilevel"/>
    <w:tmpl w:val="453A4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273655C"/>
    <w:multiLevelType w:val="hybridMultilevel"/>
    <w:tmpl w:val="725C8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8A7"/>
    <w:rsid w:val="000C20BE"/>
    <w:rsid w:val="000E23E9"/>
    <w:rsid w:val="000F1354"/>
    <w:rsid w:val="000F25DA"/>
    <w:rsid w:val="00292C72"/>
    <w:rsid w:val="003C0BFE"/>
    <w:rsid w:val="003F60DC"/>
    <w:rsid w:val="004944D8"/>
    <w:rsid w:val="004D1F1E"/>
    <w:rsid w:val="0063266F"/>
    <w:rsid w:val="008570F8"/>
    <w:rsid w:val="008E11A5"/>
    <w:rsid w:val="00983B87"/>
    <w:rsid w:val="00AC3F63"/>
    <w:rsid w:val="00C56810"/>
    <w:rsid w:val="00D608A7"/>
    <w:rsid w:val="00DB7EBE"/>
    <w:rsid w:val="00DF74C4"/>
    <w:rsid w:val="00ED2487"/>
    <w:rsid w:val="00E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8A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3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27836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ns-ban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8825B-3630-4AB6-BC06-891C72EDEE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Трихин Иван Олегович</dc:creator>
  <cp:lastModifiedBy>Леликова Мария Николаевна</cp:lastModifiedBy>
  <cp:revision>2</cp:revision>
  <cp:lastPrinted>2017-04-03T12:57:00Z</cp:lastPrinted>
  <dcterms:created xsi:type="dcterms:W3CDTF">2018-07-02T06:44:00Z</dcterms:created>
  <dcterms:modified xsi:type="dcterms:W3CDTF">2018-07-02T06:44:00Z</dcterms:modified>
</cp:coreProperties>
</file>