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8B" w:rsidRPr="00D6198B" w:rsidRDefault="00D6198B" w:rsidP="00D6198B">
      <w:pPr>
        <w:pStyle w:val="110"/>
        <w:ind w:left="4395"/>
        <w:jc w:val="right"/>
        <w:rPr>
          <w:rFonts w:ascii="Times New Roman" w:hAnsi="Times New Roman" w:cs="Times New Roman"/>
          <w:sz w:val="20"/>
          <w:szCs w:val="20"/>
        </w:rPr>
      </w:pPr>
    </w:p>
    <w:p w:rsidR="00374C7C" w:rsidRPr="00D6198B" w:rsidRDefault="00374C7C" w:rsidP="00D6198B">
      <w:pPr>
        <w:pStyle w:val="110"/>
        <w:ind w:left="4395"/>
        <w:jc w:val="right"/>
        <w:rPr>
          <w:rFonts w:ascii="Times New Roman" w:hAnsi="Times New Roman" w:cs="Times New Roman"/>
          <w:sz w:val="20"/>
          <w:szCs w:val="20"/>
        </w:rPr>
      </w:pPr>
      <w:r w:rsidRPr="00D6198B">
        <w:rPr>
          <w:rFonts w:ascii="Times New Roman" w:hAnsi="Times New Roman" w:cs="Times New Roman"/>
          <w:sz w:val="20"/>
          <w:szCs w:val="20"/>
        </w:rPr>
        <w:t>АО Банк «Национальный стандарт»</w:t>
      </w:r>
    </w:p>
    <w:p w:rsidR="00374C7C" w:rsidRPr="00D6198B" w:rsidRDefault="00374C7C" w:rsidP="00D6198B">
      <w:pPr>
        <w:autoSpaceDE w:val="0"/>
        <w:autoSpaceDN w:val="0"/>
        <w:adjustRightInd w:val="0"/>
        <w:spacing w:after="0" w:line="240" w:lineRule="auto"/>
        <w:jc w:val="right"/>
        <w:rPr>
          <w:rFonts w:ascii="Times New Roman" w:hAnsi="Times New Roman" w:cs="Times New Roman"/>
          <w:sz w:val="20"/>
          <w:szCs w:val="20"/>
        </w:rPr>
      </w:pPr>
    </w:p>
    <w:p w:rsidR="00374C7C" w:rsidRPr="00354BEF" w:rsidRDefault="00374C7C" w:rsidP="00374C7C">
      <w:pPr>
        <w:autoSpaceDE w:val="0"/>
        <w:autoSpaceDN w:val="0"/>
        <w:adjustRightInd w:val="0"/>
        <w:spacing w:after="0" w:line="240" w:lineRule="auto"/>
        <w:jc w:val="right"/>
        <w:rPr>
          <w:rFonts w:ascii="TimesNewRomanPSMT" w:hAnsi="TimesNewRomanPSMT" w:cs="TimesNewRomanPSMT"/>
          <w:sz w:val="20"/>
          <w:szCs w:val="20"/>
        </w:rPr>
      </w:pPr>
    </w:p>
    <w:p w:rsidR="00374C7C" w:rsidRPr="00354BEF" w:rsidRDefault="00374C7C" w:rsidP="00374C7C">
      <w:pPr>
        <w:autoSpaceDE w:val="0"/>
        <w:autoSpaceDN w:val="0"/>
        <w:adjustRightInd w:val="0"/>
        <w:spacing w:after="0" w:line="240" w:lineRule="auto"/>
        <w:jc w:val="right"/>
        <w:rPr>
          <w:rFonts w:ascii="TimesNewRomanPSMT" w:hAnsi="TimesNewRomanPSMT" w:cs="TimesNewRomanPSMT"/>
          <w:sz w:val="20"/>
          <w:szCs w:val="20"/>
        </w:rPr>
      </w:pPr>
    </w:p>
    <w:p w:rsidR="00374C7C" w:rsidRPr="00374C7C" w:rsidRDefault="00374C7C" w:rsidP="00374C7C">
      <w:pPr>
        <w:autoSpaceDE w:val="0"/>
        <w:autoSpaceDN w:val="0"/>
        <w:adjustRightInd w:val="0"/>
        <w:spacing w:after="0" w:line="240" w:lineRule="auto"/>
        <w:jc w:val="right"/>
        <w:rPr>
          <w:rFonts w:ascii="Times New Roman" w:hAnsi="Times New Roman" w:cs="Times New Roman"/>
          <w:sz w:val="20"/>
          <w:szCs w:val="20"/>
        </w:rPr>
      </w:pPr>
    </w:p>
    <w:p w:rsidR="00374C7C" w:rsidRPr="00374C7C" w:rsidRDefault="00374C7C" w:rsidP="00374C7C">
      <w:pPr>
        <w:autoSpaceDE w:val="0"/>
        <w:autoSpaceDN w:val="0"/>
        <w:adjustRightInd w:val="0"/>
        <w:spacing w:after="0" w:line="240" w:lineRule="auto"/>
        <w:jc w:val="center"/>
        <w:rPr>
          <w:rFonts w:ascii="Times New Roman" w:hAnsi="Times New Roman" w:cs="Times New Roman"/>
          <w:sz w:val="20"/>
          <w:szCs w:val="20"/>
        </w:rPr>
      </w:pPr>
      <w:r w:rsidRPr="001544EB">
        <w:rPr>
          <w:rFonts w:ascii="Times New Roman" w:hAnsi="Times New Roman" w:cs="Times New Roman"/>
          <w:sz w:val="20"/>
          <w:szCs w:val="20"/>
        </w:rPr>
        <w:t xml:space="preserve">ТРЕБОВАНИЕ О ПРЕДОСТАВЛЕНИИ </w:t>
      </w:r>
      <w:r w:rsidRPr="000B6335">
        <w:rPr>
          <w:rFonts w:ascii="Times New Roman" w:hAnsi="Times New Roman" w:cs="Times New Roman"/>
          <w:sz w:val="20"/>
          <w:szCs w:val="20"/>
        </w:rPr>
        <w:t>ИПОТЕЧНЫХ КАНИКУЛ</w:t>
      </w:r>
    </w:p>
    <w:p w:rsidR="00374C7C" w:rsidRPr="000B6335" w:rsidRDefault="00CD5DB2" w:rsidP="00374C7C">
      <w:pPr>
        <w:numPr>
          <w:ilvl w:val="12"/>
          <w:numId w:val="0"/>
        </w:numPr>
        <w:spacing w:before="120" w:after="0" w:line="240" w:lineRule="auto"/>
        <w:ind w:firstLine="425"/>
        <w:jc w:val="center"/>
        <w:rPr>
          <w:rFonts w:ascii="Times New Roman" w:hAnsi="Times New Roman" w:cs="Times New Roman"/>
          <w:i/>
          <w:sz w:val="20"/>
          <w:szCs w:val="20"/>
        </w:rPr>
      </w:pPr>
      <w:r>
        <w:rPr>
          <w:rFonts w:ascii="Times New Roman" w:hAnsi="Times New Roman" w:cs="Times New Roman"/>
          <w:sz w:val="20"/>
          <w:szCs w:val="20"/>
        </w:rPr>
        <w:t>(</w:t>
      </w:r>
      <w:r w:rsidR="00131D96" w:rsidRPr="000B6335">
        <w:rPr>
          <w:rFonts w:ascii="Times New Roman" w:hAnsi="Times New Roman" w:cs="Times New Roman"/>
          <w:i/>
          <w:sz w:val="20"/>
          <w:szCs w:val="20"/>
        </w:rPr>
        <w:t xml:space="preserve">в соответствии со ст. 6.1-1 Федерального закона от 21.12.2013 № 353-ФЗ </w:t>
      </w:r>
    </w:p>
    <w:p w:rsidR="00374C7C" w:rsidRPr="001544EB" w:rsidRDefault="00131D96" w:rsidP="00374C7C">
      <w:pPr>
        <w:autoSpaceDE w:val="0"/>
        <w:autoSpaceDN w:val="0"/>
        <w:adjustRightInd w:val="0"/>
        <w:spacing w:after="0" w:line="240" w:lineRule="auto"/>
        <w:jc w:val="center"/>
        <w:rPr>
          <w:rFonts w:ascii="Times New Roman" w:hAnsi="Times New Roman" w:cs="Times New Roman"/>
          <w:sz w:val="20"/>
          <w:szCs w:val="20"/>
        </w:rPr>
      </w:pPr>
      <w:r w:rsidRPr="000B6335">
        <w:rPr>
          <w:rFonts w:ascii="Times New Roman" w:hAnsi="Times New Roman" w:cs="Times New Roman"/>
          <w:i/>
          <w:sz w:val="20"/>
          <w:szCs w:val="20"/>
        </w:rPr>
        <w:t>«О потребительском кредите (займе)», заемщик/</w:t>
      </w:r>
      <w:proofErr w:type="spellStart"/>
      <w:r w:rsidRPr="000B6335">
        <w:rPr>
          <w:rFonts w:ascii="Times New Roman" w:hAnsi="Times New Roman" w:cs="Times New Roman"/>
          <w:i/>
          <w:sz w:val="20"/>
          <w:szCs w:val="20"/>
        </w:rPr>
        <w:t>созаемщики</w:t>
      </w:r>
      <w:proofErr w:type="spellEnd"/>
      <w:r w:rsidRPr="000B6335">
        <w:rPr>
          <w:rFonts w:ascii="Times New Roman" w:hAnsi="Times New Roman" w:cs="Times New Roman"/>
          <w:i/>
          <w:sz w:val="20"/>
          <w:szCs w:val="20"/>
        </w:rPr>
        <w:t xml:space="preserve"> вправе обратиться с требованием о предоставлении льготного периода</w:t>
      </w:r>
      <w:r w:rsidR="00CD5DB2">
        <w:rPr>
          <w:rFonts w:ascii="Times New Roman" w:hAnsi="Times New Roman" w:cs="Times New Roman"/>
          <w:sz w:val="20"/>
          <w:szCs w:val="20"/>
        </w:rPr>
        <w:t>)</w:t>
      </w:r>
    </w:p>
    <w:p w:rsidR="00374C7C" w:rsidRPr="001544EB" w:rsidRDefault="00374C7C" w:rsidP="00374C7C">
      <w:pPr>
        <w:autoSpaceDE w:val="0"/>
        <w:autoSpaceDN w:val="0"/>
        <w:adjustRightInd w:val="0"/>
        <w:spacing w:after="0" w:line="240" w:lineRule="auto"/>
        <w:jc w:val="center"/>
        <w:rPr>
          <w:rFonts w:ascii="Times New Roman" w:hAnsi="Times New Roman" w:cs="Times New Roman"/>
          <w:sz w:val="20"/>
          <w:szCs w:val="20"/>
        </w:rPr>
      </w:pPr>
    </w:p>
    <w:p w:rsidR="00374C7C" w:rsidRPr="001544EB" w:rsidRDefault="00374C7C" w:rsidP="00374C7C">
      <w:pPr>
        <w:autoSpaceDE w:val="0"/>
        <w:autoSpaceDN w:val="0"/>
        <w:adjustRightInd w:val="0"/>
        <w:spacing w:after="0" w:line="240" w:lineRule="auto"/>
        <w:jc w:val="center"/>
        <w:rPr>
          <w:rFonts w:ascii="Times New Roman" w:hAnsi="Times New Roman" w:cs="Times New Roman"/>
          <w:sz w:val="20"/>
          <w:szCs w:val="20"/>
        </w:rPr>
      </w:pPr>
    </w:p>
    <w:p w:rsidR="00374C7C" w:rsidRPr="001544EB" w:rsidRDefault="00374C7C" w:rsidP="00374C7C">
      <w:pPr>
        <w:autoSpaceDE w:val="0"/>
        <w:autoSpaceDN w:val="0"/>
        <w:adjustRightInd w:val="0"/>
        <w:spacing w:after="0" w:line="240" w:lineRule="auto"/>
        <w:jc w:val="center"/>
        <w:rPr>
          <w:rFonts w:ascii="Times New Roman" w:hAnsi="Times New Roman" w:cs="Times New Roman"/>
          <w:sz w:val="20"/>
          <w:szCs w:val="20"/>
        </w:rPr>
      </w:pP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Я, ___________________________________________________________________________________________</w:t>
      </w:r>
    </w:p>
    <w:p w:rsidR="00374C7C" w:rsidRPr="001544EB" w:rsidRDefault="00374C7C" w:rsidP="00374C7C">
      <w:pPr>
        <w:autoSpaceDE w:val="0"/>
        <w:autoSpaceDN w:val="0"/>
        <w:adjustRightInd w:val="0"/>
        <w:spacing w:after="0" w:line="240" w:lineRule="auto"/>
        <w:jc w:val="center"/>
        <w:rPr>
          <w:rFonts w:ascii="Times New Roman" w:hAnsi="Times New Roman" w:cs="Times New Roman"/>
          <w:i/>
          <w:iCs/>
          <w:sz w:val="20"/>
          <w:szCs w:val="20"/>
        </w:rPr>
      </w:pPr>
      <w:r w:rsidRPr="001544EB">
        <w:rPr>
          <w:rFonts w:ascii="Times New Roman" w:hAnsi="Times New Roman" w:cs="Times New Roman"/>
          <w:i/>
          <w:iCs/>
          <w:sz w:val="20"/>
          <w:szCs w:val="20"/>
        </w:rPr>
        <w:t>(ФИО полностью)</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документ, удостоверяющий личность _____________________________________________________________</w:t>
      </w:r>
    </w:p>
    <w:p w:rsidR="00374C7C" w:rsidRPr="001544EB" w:rsidRDefault="00374C7C" w:rsidP="00374C7C">
      <w:pPr>
        <w:autoSpaceDE w:val="0"/>
        <w:autoSpaceDN w:val="0"/>
        <w:adjustRightInd w:val="0"/>
        <w:spacing w:after="0" w:line="240" w:lineRule="auto"/>
        <w:ind w:left="2832" w:firstLine="708"/>
        <w:jc w:val="both"/>
        <w:rPr>
          <w:rFonts w:ascii="Times New Roman" w:hAnsi="Times New Roman" w:cs="Times New Roman"/>
          <w:i/>
          <w:iCs/>
          <w:sz w:val="20"/>
          <w:szCs w:val="20"/>
        </w:rPr>
      </w:pPr>
      <w:r w:rsidRPr="001544EB">
        <w:rPr>
          <w:rFonts w:ascii="Times New Roman" w:hAnsi="Times New Roman" w:cs="Times New Roman"/>
          <w:i/>
          <w:iCs/>
          <w:sz w:val="20"/>
          <w:szCs w:val="20"/>
        </w:rPr>
        <w:t xml:space="preserve">(наименование документа, серия, </w:t>
      </w:r>
      <w:bookmarkStart w:id="0" w:name="_GoBack"/>
      <w:bookmarkEnd w:id="0"/>
      <w:r w:rsidRPr="001544EB">
        <w:rPr>
          <w:rFonts w:ascii="Times New Roman" w:hAnsi="Times New Roman" w:cs="Times New Roman"/>
          <w:i/>
          <w:iCs/>
          <w:sz w:val="20"/>
          <w:szCs w:val="20"/>
        </w:rPr>
        <w:t>№, кем выдан, дата выдачи)</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_____________________________________________________________________________________________</w:t>
      </w:r>
    </w:p>
    <w:p w:rsidR="00374C7C" w:rsidRPr="001544EB" w:rsidRDefault="00374C7C" w:rsidP="00374C7C">
      <w:pPr>
        <w:autoSpaceDE w:val="0"/>
        <w:autoSpaceDN w:val="0"/>
        <w:adjustRightInd w:val="0"/>
        <w:spacing w:after="0" w:line="240" w:lineRule="auto"/>
        <w:ind w:left="2124" w:firstLine="708"/>
        <w:jc w:val="both"/>
        <w:rPr>
          <w:rFonts w:ascii="Times New Roman" w:hAnsi="Times New Roman" w:cs="Times New Roman"/>
          <w:i/>
          <w:iCs/>
          <w:sz w:val="20"/>
          <w:szCs w:val="20"/>
        </w:rPr>
      </w:pPr>
      <w:r w:rsidRPr="001544EB">
        <w:rPr>
          <w:rFonts w:ascii="Times New Roman" w:hAnsi="Times New Roman" w:cs="Times New Roman"/>
          <w:i/>
          <w:iCs/>
          <w:sz w:val="20"/>
          <w:szCs w:val="20"/>
        </w:rPr>
        <w:t>(наименование документа, серия, №, кем выдан, дата выдачи)</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страховой номер индивидуального лицевого счета (СНИЛС), индивидуальный номер налогоплательщика (ИНН) – в случае наличия у заемщика такой информации ____________________________________________</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_____________________________________________________________________________________________</w:t>
      </w:r>
    </w:p>
    <w:p w:rsidR="00374C7C" w:rsidRPr="00374C7C" w:rsidRDefault="00374C7C" w:rsidP="00374C7C">
      <w:pPr>
        <w:numPr>
          <w:ilvl w:val="12"/>
          <w:numId w:val="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374C7C">
        <w:rPr>
          <w:rFonts w:ascii="Times New Roman" w:hAnsi="Times New Roman" w:cs="Times New Roman"/>
          <w:sz w:val="20"/>
          <w:szCs w:val="20"/>
        </w:rPr>
        <w:t xml:space="preserve">астоящим заявляю, что на день направления </w:t>
      </w:r>
      <w:r>
        <w:rPr>
          <w:rFonts w:ascii="Times New Roman" w:hAnsi="Times New Roman" w:cs="Times New Roman"/>
          <w:sz w:val="20"/>
          <w:szCs w:val="20"/>
        </w:rPr>
        <w:t>Требования</w:t>
      </w:r>
      <w:r w:rsidRPr="00374C7C">
        <w:rPr>
          <w:rFonts w:ascii="Times New Roman" w:hAnsi="Times New Roman" w:cs="Times New Roman"/>
          <w:sz w:val="20"/>
          <w:szCs w:val="20"/>
        </w:rPr>
        <w:t xml:space="preserve"> нахожусь в трудной жизненной ситуации в соответствии с ч.2 ст. 6.1-1 Федерального закона от 21.12.2013 № 353-ФЗ «О потребительском кредите (займе)», и отраженные условия в ч.1 ст. 6.1-1 Федерального закона от 21.12.2013 года № 353-ФЗ «О потребительском кредите (займе)» соблюдены.</w:t>
      </w:r>
    </w:p>
    <w:p w:rsidR="00374C7C" w:rsidRPr="00374C7C" w:rsidRDefault="00374C7C" w:rsidP="00374C7C">
      <w:pPr>
        <w:numPr>
          <w:ilvl w:val="12"/>
          <w:numId w:val="0"/>
        </w:numPr>
        <w:spacing w:after="0" w:line="240" w:lineRule="auto"/>
        <w:ind w:firstLine="426"/>
        <w:jc w:val="both"/>
        <w:rPr>
          <w:rFonts w:ascii="Times New Roman" w:hAnsi="Times New Roman" w:cs="Times New Roman"/>
          <w:sz w:val="20"/>
          <w:szCs w:val="20"/>
        </w:rPr>
      </w:pPr>
      <w:r w:rsidRPr="00374C7C">
        <w:rPr>
          <w:rFonts w:ascii="Times New Roman" w:hAnsi="Times New Roman" w:cs="Times New Roman"/>
          <w:sz w:val="20"/>
          <w:szCs w:val="20"/>
        </w:rPr>
        <w:t>Моей трудной жизненной ситуацией является</w:t>
      </w:r>
      <w:r w:rsidR="00CD5DB2">
        <w:rPr>
          <w:rFonts w:ascii="Times New Roman" w:hAnsi="Times New Roman" w:cs="Times New Roman"/>
          <w:sz w:val="20"/>
          <w:szCs w:val="20"/>
        </w:rPr>
        <w:t xml:space="preserve"> (</w:t>
      </w:r>
      <w:r w:rsidR="00131D96" w:rsidRPr="000B6335">
        <w:rPr>
          <w:rFonts w:ascii="Times New Roman" w:hAnsi="Times New Roman" w:cs="Times New Roman"/>
          <w:i/>
          <w:sz w:val="20"/>
          <w:szCs w:val="20"/>
        </w:rPr>
        <w:t>выбрать нужный (-</w:t>
      </w:r>
      <w:proofErr w:type="spellStart"/>
      <w:r w:rsidR="00131D96" w:rsidRPr="000B6335">
        <w:rPr>
          <w:rFonts w:ascii="Times New Roman" w:hAnsi="Times New Roman" w:cs="Times New Roman"/>
          <w:i/>
          <w:sz w:val="20"/>
          <w:szCs w:val="20"/>
        </w:rPr>
        <w:t>ые</w:t>
      </w:r>
      <w:proofErr w:type="spellEnd"/>
      <w:r w:rsidR="00131D96" w:rsidRPr="000B6335">
        <w:rPr>
          <w:rFonts w:ascii="Times New Roman" w:hAnsi="Times New Roman" w:cs="Times New Roman"/>
          <w:i/>
          <w:sz w:val="20"/>
          <w:szCs w:val="20"/>
        </w:rPr>
        <w:t>) вариант (-ы) путем проставления любой отметки перед вариантом</w:t>
      </w:r>
      <w:r w:rsidR="00CD5DB2">
        <w:rPr>
          <w:rFonts w:ascii="Times New Roman" w:hAnsi="Times New Roman" w:cs="Times New Roman"/>
          <w:sz w:val="20"/>
          <w:szCs w:val="20"/>
        </w:rPr>
        <w:t>):</w:t>
      </w:r>
    </w:p>
    <w:p w:rsidR="00374C7C" w:rsidRPr="00374C7C" w:rsidRDefault="00374C7C" w:rsidP="00374C7C">
      <w:pPr>
        <w:widowControl w:val="0"/>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___ </w:t>
      </w:r>
      <w:r w:rsidRPr="00374C7C">
        <w:rPr>
          <w:rFonts w:ascii="Times New Roman" w:hAnsi="Times New Roman" w:cs="Times New Roman"/>
          <w:sz w:val="20"/>
          <w:szCs w:val="20"/>
        </w:rPr>
        <w:t>регистрация в качестве безработного гражданина, не имеющего заработка, в органах службы занятости в целях поиска подходящей работы;</w:t>
      </w:r>
    </w:p>
    <w:p w:rsidR="00374C7C" w:rsidRPr="00374C7C" w:rsidRDefault="00374C7C" w:rsidP="00374C7C">
      <w:pPr>
        <w:widowControl w:val="0"/>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___</w:t>
      </w:r>
      <w:r w:rsidRPr="00374C7C">
        <w:rPr>
          <w:rFonts w:ascii="Times New Roman" w:hAnsi="Times New Roman" w:cs="Times New Roman"/>
          <w:sz w:val="20"/>
          <w:szCs w:val="20"/>
        </w:rPr>
        <w:t xml:space="preserve"> признание инвалидом и установление федеральными учреждениями медико-социальной экспертизы I или II группы инвалидности;</w:t>
      </w:r>
    </w:p>
    <w:p w:rsidR="00374C7C" w:rsidRPr="00374C7C" w:rsidRDefault="00374C7C" w:rsidP="00374C7C">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 </w:t>
      </w:r>
      <w:r w:rsidRPr="00374C7C">
        <w:rPr>
          <w:rFonts w:ascii="Times New Roman" w:hAnsi="Times New Roman" w:cs="Times New Roman"/>
          <w:sz w:val="20"/>
          <w:szCs w:val="20"/>
        </w:rPr>
        <w:t>временная нетрудоспособность сроком более двух месяцев подряд;</w:t>
      </w:r>
    </w:p>
    <w:p w:rsidR="00374C7C" w:rsidRPr="00374C7C" w:rsidRDefault="00374C7C" w:rsidP="00374C7C">
      <w:pPr>
        <w:widowControl w:val="0"/>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___ </w:t>
      </w:r>
      <w:r w:rsidRPr="00374C7C">
        <w:rPr>
          <w:rFonts w:ascii="Times New Roman" w:hAnsi="Times New Roman" w:cs="Times New Roman"/>
          <w:sz w:val="20"/>
          <w:szCs w:val="20"/>
        </w:rPr>
        <w:t>снижение моего среднемесячного дохода (совокупного среднемесячного дохода всех заемщиков по кредитному договору (договору займа), рассчитанного за два месяца, предшествующие месяцу обращения с требованием, более чем на 30 процентов по сравнению со среднемесячным доходом (совокупным среднемесячным доходом заемщиков), рассчитанным за двенадцать месяцев, предшествующих месяцу моего обращения, при этом размер среднемесячных выплат по обслуживанию обязательств перед кредитором в соответствии с условиями кредитного договора (договора займа) и графиком платежей за шесть месяцев, следующих за месяцем моего обращения, превышает 50 процентов от среднемесячного дохода (совокупного среднемесячного дохода заемщиков), рассчитанного за два месяца, предшествующие месяцу моего обращения;</w:t>
      </w:r>
    </w:p>
    <w:p w:rsidR="00374C7C" w:rsidRPr="00374C7C" w:rsidRDefault="00374C7C" w:rsidP="00374C7C">
      <w:pPr>
        <w:widowControl w:val="0"/>
        <w:autoSpaceDE w:val="0"/>
        <w:autoSpaceDN w:val="0"/>
        <w:adjustRightInd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___ </w:t>
      </w:r>
      <w:r w:rsidRPr="00374C7C">
        <w:rPr>
          <w:rFonts w:ascii="Times New Roman" w:hAnsi="Times New Roman" w:cs="Times New Roman"/>
          <w:sz w:val="20"/>
          <w:szCs w:val="20"/>
        </w:rPr>
        <w:t>увеличение количества лиц, находящихся на моем иждивении (определенных в соответствии с семейным законодательством Российской Федерации несовершеннолетних членов семьи, и (или) членов семьи, признанных инвалидами I или II группы в порядке, установленном законодательством Российской Федерации, и (или) лиц, находящихся под моей опекой/попечительством), по сравнению с количеством указанных лиц, находившихся на моем иждивении на день заключения кредитного договора (договора займа), с одновременным снижением моего среднемесячного дохода (совокупного среднемесячного дохода заемщиков), рассчитанного за два месяца, предшествующие месяцу моего обращения с требованием более чем на 20 процентов по сравнению со среднемесячным доходом (совокупным среднемесячным доходом заемщиков/</w:t>
      </w:r>
      <w:proofErr w:type="spellStart"/>
      <w:r w:rsidRPr="00374C7C">
        <w:rPr>
          <w:rFonts w:ascii="Times New Roman" w:hAnsi="Times New Roman" w:cs="Times New Roman"/>
          <w:sz w:val="20"/>
          <w:szCs w:val="20"/>
        </w:rPr>
        <w:t>созаемщиков</w:t>
      </w:r>
      <w:proofErr w:type="spellEnd"/>
      <w:r w:rsidRPr="00374C7C">
        <w:rPr>
          <w:rFonts w:ascii="Times New Roman" w:hAnsi="Times New Roman" w:cs="Times New Roman"/>
          <w:sz w:val="20"/>
          <w:szCs w:val="20"/>
        </w:rPr>
        <w:t>), рассчитанным за двенадцать месяцев, предшествующих месяцу моего обращения, при этом размер среднемесячных выплат по обслуживанию обязательств перед кредитором в соответствии с условиями кредитного договора (договора займа) и графиком платежей за шесть месяцев, следующих за месяцем моего обращения, превышает 40 процентов от моего среднемесячного дохода, рассчитанного за два месяца, предшествующие месяцу моего обращения.</w:t>
      </w:r>
    </w:p>
    <w:p w:rsidR="00374C7C" w:rsidRDefault="00374C7C" w:rsidP="00374C7C">
      <w:pPr>
        <w:autoSpaceDE w:val="0"/>
        <w:autoSpaceDN w:val="0"/>
        <w:adjustRightInd w:val="0"/>
        <w:spacing w:after="0" w:line="240" w:lineRule="auto"/>
        <w:jc w:val="both"/>
        <w:rPr>
          <w:rFonts w:ascii="Times New Roman" w:hAnsi="Times New Roman" w:cs="Times New Roman"/>
          <w:sz w:val="20"/>
          <w:szCs w:val="20"/>
        </w:rPr>
      </w:pPr>
    </w:p>
    <w:p w:rsidR="00FA1699" w:rsidRDefault="00FA1699" w:rsidP="00374C7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Прошу </w:t>
      </w:r>
      <w:r w:rsidRPr="0058204B">
        <w:rPr>
          <w:rFonts w:ascii="Times New Roman" w:hAnsi="Times New Roman" w:cs="Times New Roman"/>
          <w:sz w:val="20"/>
          <w:szCs w:val="20"/>
        </w:rPr>
        <w:t xml:space="preserve">предоставить мне </w:t>
      </w:r>
      <w:r>
        <w:rPr>
          <w:rFonts w:ascii="Times New Roman" w:hAnsi="Times New Roman" w:cs="Times New Roman"/>
          <w:sz w:val="20"/>
          <w:szCs w:val="20"/>
        </w:rPr>
        <w:t xml:space="preserve">ипотечные каникулы </w:t>
      </w:r>
      <w:r w:rsidRPr="0058204B">
        <w:rPr>
          <w:rFonts w:ascii="Times New Roman" w:hAnsi="Times New Roman" w:cs="Times New Roman"/>
          <w:sz w:val="20"/>
          <w:szCs w:val="20"/>
        </w:rPr>
        <w:t xml:space="preserve">по </w:t>
      </w:r>
      <w:r w:rsidRPr="0058204B">
        <w:rPr>
          <w:rFonts w:ascii="Times New Roman" w:hAnsi="Times New Roman" w:cs="Times New Roman"/>
          <w:iCs/>
          <w:sz w:val="20"/>
          <w:szCs w:val="20"/>
        </w:rPr>
        <w:t xml:space="preserve">Кредитному договору / Договору об открытии кредитной линии / Индивидуальным условиям кредитного договора / Индивидуальным условиям договора потребительского кредита </w:t>
      </w:r>
      <w:r w:rsidRPr="00FA1699">
        <w:rPr>
          <w:rFonts w:ascii="Times New Roman" w:hAnsi="Times New Roman" w:cs="Times New Roman"/>
          <w:iCs/>
          <w:sz w:val="20"/>
          <w:szCs w:val="20"/>
        </w:rPr>
        <w:t>(</w:t>
      </w:r>
      <w:r w:rsidRPr="0058204B">
        <w:rPr>
          <w:rFonts w:ascii="Times New Roman" w:hAnsi="Times New Roman" w:cs="Times New Roman"/>
          <w:i/>
          <w:iCs/>
          <w:sz w:val="20"/>
          <w:szCs w:val="20"/>
        </w:rPr>
        <w:t>нужное подчеркнуть)</w:t>
      </w:r>
      <w:r w:rsidRPr="0058204B">
        <w:rPr>
          <w:rFonts w:ascii="Times New Roman" w:hAnsi="Times New Roman" w:cs="Times New Roman"/>
          <w:sz w:val="20"/>
          <w:szCs w:val="20"/>
        </w:rPr>
        <w:t xml:space="preserve"> от ___________________ </w:t>
      </w:r>
      <w:r w:rsidRPr="0058204B">
        <w:rPr>
          <w:rFonts w:ascii="Times New Roman" w:hAnsi="Times New Roman" w:cs="Times New Roman"/>
          <w:sz w:val="20"/>
          <w:szCs w:val="20"/>
        </w:rPr>
        <w:lastRenderedPageBreak/>
        <w:t xml:space="preserve">№____________________________ (далее – Кредитный договор), заключенному </w:t>
      </w:r>
      <w:r w:rsidRPr="000B6335">
        <w:rPr>
          <w:rFonts w:ascii="Times New Roman" w:hAnsi="Times New Roman" w:cs="Times New Roman"/>
          <w:sz w:val="20"/>
          <w:szCs w:val="20"/>
        </w:rPr>
        <w:t>с АО Банк «Национальный стандарт»</w:t>
      </w:r>
      <w:r w:rsidRPr="000B6335">
        <w:rPr>
          <w:rFonts w:ascii="Times New Roman" w:hAnsi="Times New Roman" w:cs="Times New Roman"/>
          <w:i/>
          <w:iCs/>
          <w:sz w:val="20"/>
          <w:szCs w:val="20"/>
        </w:rPr>
        <w:t xml:space="preserve"> </w:t>
      </w:r>
      <w:r w:rsidRPr="000B6335">
        <w:rPr>
          <w:rFonts w:ascii="Times New Roman" w:hAnsi="Times New Roman" w:cs="Times New Roman"/>
          <w:sz w:val="20"/>
          <w:szCs w:val="20"/>
        </w:rPr>
        <w:t>(далее – Кредитор).</w:t>
      </w:r>
    </w:p>
    <w:p w:rsidR="00FA1699" w:rsidRPr="000B6335" w:rsidRDefault="00131D96" w:rsidP="00B554D3">
      <w:pPr>
        <w:autoSpaceDE w:val="0"/>
        <w:autoSpaceDN w:val="0"/>
        <w:adjustRightInd w:val="0"/>
        <w:spacing w:after="0" w:line="240" w:lineRule="auto"/>
        <w:jc w:val="both"/>
        <w:rPr>
          <w:rFonts w:ascii="Times New Roman" w:hAnsi="Times New Roman" w:cs="Times New Roman"/>
          <w:i/>
          <w:iCs/>
          <w:sz w:val="20"/>
          <w:szCs w:val="20"/>
        </w:rPr>
      </w:pPr>
      <w:r w:rsidRPr="000B6335">
        <w:rPr>
          <w:rFonts w:ascii="Times New Roman" w:hAnsi="Times New Roman" w:cs="Times New Roman"/>
          <w:i/>
          <w:iCs/>
          <w:sz w:val="20"/>
          <w:szCs w:val="20"/>
        </w:rPr>
        <w:t>(в соответствии с ч.5 ст. 6.1-1 Федерального закона от 21.12.2013 № 353-ФЗ «О потребительском кредите (займе)», срок льготного периода не должен превышать 6 (Шесть) месяцев. При этом дата начала льготного периода не может быть ранее 2-х месяцев, предшествующих обращению с требованием (не более 2-х мес. до даты обращения с требованием).</w:t>
      </w:r>
    </w:p>
    <w:p w:rsidR="00B554D3" w:rsidRDefault="00FA1699" w:rsidP="00374C7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iCs/>
          <w:sz w:val="20"/>
          <w:szCs w:val="20"/>
        </w:rPr>
        <w:t xml:space="preserve">Прошу предоставить мне </w:t>
      </w:r>
      <w:r w:rsidRPr="0058204B">
        <w:rPr>
          <w:rFonts w:ascii="Times New Roman" w:hAnsi="Times New Roman" w:cs="Times New Roman"/>
          <w:sz w:val="20"/>
          <w:szCs w:val="20"/>
        </w:rPr>
        <w:t>с ____</w:t>
      </w:r>
      <w:proofErr w:type="gramStart"/>
      <w:r w:rsidRPr="0058204B">
        <w:rPr>
          <w:rFonts w:ascii="Times New Roman" w:hAnsi="Times New Roman" w:cs="Times New Roman"/>
          <w:sz w:val="20"/>
          <w:szCs w:val="20"/>
        </w:rPr>
        <w:t>_ .</w:t>
      </w:r>
      <w:proofErr w:type="gramEnd"/>
      <w:r w:rsidRPr="0058204B">
        <w:rPr>
          <w:rFonts w:ascii="Times New Roman" w:hAnsi="Times New Roman" w:cs="Times New Roman"/>
          <w:sz w:val="20"/>
          <w:szCs w:val="20"/>
        </w:rPr>
        <w:t xml:space="preserve"> ____. 2020 г. </w:t>
      </w:r>
      <w:r>
        <w:rPr>
          <w:rFonts w:ascii="Times New Roman" w:hAnsi="Times New Roman" w:cs="Times New Roman"/>
          <w:sz w:val="20"/>
          <w:szCs w:val="20"/>
        </w:rPr>
        <w:t>ипотечные каникулы</w:t>
      </w:r>
      <w:r w:rsidRPr="0058204B">
        <w:rPr>
          <w:rFonts w:ascii="Times New Roman" w:hAnsi="Times New Roman" w:cs="Times New Roman"/>
          <w:sz w:val="20"/>
          <w:szCs w:val="20"/>
        </w:rPr>
        <w:t>, а срок до ___________________</w:t>
      </w:r>
      <w:r w:rsidR="00B554D3">
        <w:rPr>
          <w:rFonts w:ascii="Times New Roman" w:hAnsi="Times New Roman" w:cs="Times New Roman"/>
          <w:sz w:val="20"/>
          <w:szCs w:val="20"/>
        </w:rPr>
        <w:t xml:space="preserve"> </w:t>
      </w:r>
    </w:p>
    <w:p w:rsidR="0055771D" w:rsidRDefault="00FA1699" w:rsidP="000B6335">
      <w:pPr>
        <w:autoSpaceDE w:val="0"/>
        <w:autoSpaceDN w:val="0"/>
        <w:adjustRightInd w:val="0"/>
        <w:spacing w:after="0" w:line="240" w:lineRule="auto"/>
        <w:jc w:val="right"/>
        <w:rPr>
          <w:rFonts w:ascii="Times New Roman" w:hAnsi="Times New Roman" w:cs="Times New Roman"/>
          <w:sz w:val="20"/>
          <w:szCs w:val="20"/>
        </w:rPr>
      </w:pPr>
      <w:r w:rsidRPr="0058204B">
        <w:rPr>
          <w:rFonts w:ascii="Times New Roman" w:hAnsi="Times New Roman" w:cs="Times New Roman"/>
          <w:sz w:val="20"/>
          <w:szCs w:val="20"/>
        </w:rPr>
        <w:t xml:space="preserve"> (</w:t>
      </w:r>
      <w:r w:rsidRPr="0058204B">
        <w:rPr>
          <w:rFonts w:ascii="Times New Roman" w:hAnsi="Times New Roman" w:cs="Times New Roman"/>
          <w:i/>
          <w:iCs/>
          <w:sz w:val="20"/>
          <w:szCs w:val="20"/>
        </w:rPr>
        <w:t>указать срок не более шести месяцев</w:t>
      </w:r>
      <w:r w:rsidRPr="0058204B">
        <w:rPr>
          <w:rFonts w:ascii="Times New Roman" w:hAnsi="Times New Roman" w:cs="Times New Roman"/>
          <w:sz w:val="20"/>
          <w:szCs w:val="20"/>
        </w:rPr>
        <w:t>)</w:t>
      </w:r>
      <w:r>
        <w:rPr>
          <w:rFonts w:ascii="Times New Roman" w:hAnsi="Times New Roman" w:cs="Times New Roman"/>
          <w:sz w:val="20"/>
          <w:szCs w:val="20"/>
        </w:rPr>
        <w:t>.</w:t>
      </w:r>
    </w:p>
    <w:p w:rsidR="00FA1699" w:rsidRDefault="0077420B" w:rsidP="00374C7C">
      <w:pPr>
        <w:autoSpaceDE w:val="0"/>
        <w:autoSpaceDN w:val="0"/>
        <w:adjustRightInd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и </w:t>
      </w:r>
      <w:r w:rsidR="00B554D3">
        <w:rPr>
          <w:rFonts w:ascii="Times New Roman" w:hAnsi="Times New Roman" w:cs="Times New Roman"/>
          <w:iCs/>
          <w:sz w:val="20"/>
          <w:szCs w:val="20"/>
        </w:rPr>
        <w:t xml:space="preserve">изменить условия Кредитного договора, предусмотрев </w:t>
      </w:r>
      <w:r w:rsidR="00B554D3">
        <w:rPr>
          <w:rFonts w:ascii="Times New Roman" w:hAnsi="Times New Roman" w:cs="Times New Roman"/>
          <w:sz w:val="20"/>
          <w:szCs w:val="20"/>
        </w:rPr>
        <w:t>(</w:t>
      </w:r>
      <w:r w:rsidR="00B554D3" w:rsidRPr="00CD5DB2">
        <w:rPr>
          <w:rFonts w:ascii="Times New Roman" w:hAnsi="Times New Roman" w:cs="Times New Roman"/>
          <w:i/>
          <w:sz w:val="20"/>
          <w:szCs w:val="20"/>
        </w:rPr>
        <w:t xml:space="preserve">выбрать </w:t>
      </w:r>
      <w:r w:rsidR="00B554D3">
        <w:rPr>
          <w:rFonts w:ascii="Times New Roman" w:hAnsi="Times New Roman" w:cs="Times New Roman"/>
          <w:i/>
          <w:sz w:val="20"/>
          <w:szCs w:val="20"/>
        </w:rPr>
        <w:t xml:space="preserve">один из вариантов </w:t>
      </w:r>
      <w:r w:rsidR="00B554D3" w:rsidRPr="00CD5DB2">
        <w:rPr>
          <w:rFonts w:ascii="Times New Roman" w:hAnsi="Times New Roman" w:cs="Times New Roman"/>
          <w:i/>
          <w:sz w:val="20"/>
          <w:szCs w:val="20"/>
        </w:rPr>
        <w:t>путем проставления любой отметки перед вариантом</w:t>
      </w:r>
      <w:r w:rsidR="00B554D3">
        <w:rPr>
          <w:rFonts w:ascii="Times New Roman" w:hAnsi="Times New Roman" w:cs="Times New Roman"/>
          <w:sz w:val="20"/>
          <w:szCs w:val="20"/>
        </w:rPr>
        <w:t>)</w:t>
      </w:r>
      <w:r w:rsidR="00B554D3">
        <w:rPr>
          <w:rFonts w:ascii="Times New Roman" w:hAnsi="Times New Roman" w:cs="Times New Roman"/>
          <w:iCs/>
          <w:sz w:val="20"/>
          <w:szCs w:val="20"/>
        </w:rPr>
        <w:t xml:space="preserve">: </w:t>
      </w:r>
    </w:p>
    <w:p w:rsidR="00FA1699" w:rsidRDefault="00FA1699" w:rsidP="00374C7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iCs/>
          <w:sz w:val="20"/>
          <w:szCs w:val="20"/>
        </w:rPr>
        <w:t xml:space="preserve">___ </w:t>
      </w:r>
      <w:r w:rsidRPr="0058204B">
        <w:rPr>
          <w:rFonts w:ascii="Times New Roman" w:hAnsi="Times New Roman" w:cs="Times New Roman"/>
          <w:sz w:val="20"/>
          <w:szCs w:val="20"/>
        </w:rPr>
        <w:t>приостанов</w:t>
      </w:r>
      <w:r w:rsidR="00B554D3">
        <w:rPr>
          <w:rFonts w:ascii="Times New Roman" w:hAnsi="Times New Roman" w:cs="Times New Roman"/>
          <w:sz w:val="20"/>
          <w:szCs w:val="20"/>
        </w:rPr>
        <w:t>ление</w:t>
      </w:r>
      <w:r w:rsidRPr="0058204B">
        <w:rPr>
          <w:rFonts w:ascii="Times New Roman" w:hAnsi="Times New Roman" w:cs="Times New Roman"/>
          <w:sz w:val="20"/>
          <w:szCs w:val="20"/>
        </w:rPr>
        <w:t xml:space="preserve"> исполнени</w:t>
      </w:r>
      <w:r w:rsidR="00B554D3">
        <w:rPr>
          <w:rFonts w:ascii="Times New Roman" w:hAnsi="Times New Roman" w:cs="Times New Roman"/>
          <w:sz w:val="20"/>
          <w:szCs w:val="20"/>
        </w:rPr>
        <w:t>я</w:t>
      </w:r>
      <w:r w:rsidRPr="0058204B">
        <w:rPr>
          <w:rFonts w:ascii="Times New Roman" w:hAnsi="Times New Roman" w:cs="Times New Roman"/>
          <w:sz w:val="20"/>
          <w:szCs w:val="20"/>
        </w:rPr>
        <w:t xml:space="preserve"> мною обязательств</w:t>
      </w:r>
      <w:r>
        <w:rPr>
          <w:rFonts w:ascii="Times New Roman" w:hAnsi="Times New Roman" w:cs="Times New Roman"/>
          <w:sz w:val="20"/>
          <w:szCs w:val="20"/>
        </w:rPr>
        <w:t xml:space="preserve"> на срок ипотечных каникул;</w:t>
      </w:r>
      <w:r w:rsidRPr="0058204B">
        <w:rPr>
          <w:rFonts w:ascii="Times New Roman" w:hAnsi="Times New Roman" w:cs="Times New Roman"/>
          <w:sz w:val="20"/>
          <w:szCs w:val="20"/>
        </w:rPr>
        <w:t xml:space="preserve"> </w:t>
      </w:r>
    </w:p>
    <w:p w:rsidR="00374C7C" w:rsidRDefault="00FA1699" w:rsidP="00FA169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 у</w:t>
      </w:r>
      <w:r w:rsidRPr="00FA1699">
        <w:rPr>
          <w:rFonts w:ascii="Times New Roman" w:hAnsi="Times New Roman" w:cs="Times New Roman"/>
          <w:sz w:val="20"/>
          <w:szCs w:val="20"/>
        </w:rPr>
        <w:t>меньш</w:t>
      </w:r>
      <w:r w:rsidR="00B554D3">
        <w:rPr>
          <w:rFonts w:ascii="Times New Roman" w:hAnsi="Times New Roman" w:cs="Times New Roman"/>
          <w:sz w:val="20"/>
          <w:szCs w:val="20"/>
        </w:rPr>
        <w:t>ение</w:t>
      </w:r>
      <w:r w:rsidRPr="00FA1699">
        <w:rPr>
          <w:rFonts w:ascii="Times New Roman" w:hAnsi="Times New Roman" w:cs="Times New Roman"/>
          <w:sz w:val="20"/>
          <w:szCs w:val="20"/>
        </w:rPr>
        <w:t xml:space="preserve"> в предоставленный срок </w:t>
      </w:r>
      <w:r>
        <w:rPr>
          <w:rFonts w:ascii="Times New Roman" w:hAnsi="Times New Roman" w:cs="Times New Roman"/>
          <w:sz w:val="20"/>
          <w:szCs w:val="20"/>
        </w:rPr>
        <w:t>ипотечных каникул</w:t>
      </w:r>
      <w:r w:rsidRPr="00FA1699">
        <w:rPr>
          <w:rFonts w:ascii="Times New Roman" w:hAnsi="Times New Roman" w:cs="Times New Roman"/>
          <w:sz w:val="20"/>
          <w:szCs w:val="20"/>
        </w:rPr>
        <w:t xml:space="preserve"> размер обязательств в месяц по кредитному договору до суммы</w:t>
      </w:r>
      <w:r w:rsidRPr="0058204B">
        <w:rPr>
          <w:rFonts w:ascii="Times New Roman" w:hAnsi="Times New Roman" w:cs="Times New Roman"/>
          <w:sz w:val="20"/>
          <w:szCs w:val="20"/>
        </w:rPr>
        <w:t xml:space="preserve"> ______________ </w:t>
      </w:r>
      <w:r w:rsidRPr="00FA1699">
        <w:rPr>
          <w:rFonts w:ascii="Times New Roman" w:hAnsi="Times New Roman" w:cs="Times New Roman"/>
          <w:sz w:val="20"/>
          <w:szCs w:val="20"/>
        </w:rPr>
        <w:t>(</w:t>
      </w:r>
      <w:r w:rsidR="00131D96" w:rsidRPr="000B6335">
        <w:rPr>
          <w:rFonts w:ascii="Times New Roman" w:hAnsi="Times New Roman" w:cs="Times New Roman"/>
          <w:i/>
          <w:sz w:val="20"/>
          <w:szCs w:val="20"/>
        </w:rPr>
        <w:t>указать размер платежа</w:t>
      </w:r>
      <w:r w:rsidRPr="00FA1699">
        <w:rPr>
          <w:rFonts w:ascii="Times New Roman" w:hAnsi="Times New Roman" w:cs="Times New Roman"/>
          <w:sz w:val="20"/>
          <w:szCs w:val="20"/>
        </w:rPr>
        <w:t>)</w:t>
      </w:r>
      <w:r>
        <w:rPr>
          <w:rFonts w:ascii="Times New Roman" w:hAnsi="Times New Roman" w:cs="Times New Roman"/>
          <w:sz w:val="20"/>
          <w:szCs w:val="20"/>
        </w:rPr>
        <w:t>.</w:t>
      </w:r>
    </w:p>
    <w:p w:rsidR="00B554D3" w:rsidRDefault="00B554D3" w:rsidP="00B911E8">
      <w:pPr>
        <w:autoSpaceDE w:val="0"/>
        <w:autoSpaceDN w:val="0"/>
        <w:adjustRightInd w:val="0"/>
        <w:spacing w:after="0" w:line="240" w:lineRule="auto"/>
        <w:jc w:val="both"/>
        <w:rPr>
          <w:rFonts w:ascii="Times New Roman" w:hAnsi="Times New Roman" w:cs="Times New Roman"/>
          <w:sz w:val="20"/>
          <w:szCs w:val="20"/>
        </w:rPr>
      </w:pPr>
    </w:p>
    <w:p w:rsidR="00B911E8" w:rsidRPr="001544EB" w:rsidRDefault="00B911E8" w:rsidP="00B911E8">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Я уведомлен и понимаю, что:</w:t>
      </w:r>
    </w:p>
    <w:p w:rsidR="00B911E8"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 xml:space="preserve">– Кредитор имеет право запросить у </w:t>
      </w:r>
      <w:r w:rsidR="00B911E8">
        <w:rPr>
          <w:rFonts w:ascii="Times New Roman" w:hAnsi="Times New Roman" w:cs="Times New Roman"/>
          <w:sz w:val="20"/>
          <w:szCs w:val="20"/>
        </w:rPr>
        <w:t>меня</w:t>
      </w:r>
      <w:r w:rsidRPr="001544EB">
        <w:rPr>
          <w:rFonts w:ascii="Times New Roman" w:hAnsi="Times New Roman" w:cs="Times New Roman"/>
          <w:sz w:val="20"/>
          <w:szCs w:val="20"/>
        </w:rPr>
        <w:t xml:space="preserve"> документы, подтверждающие соблюдение услови</w:t>
      </w:r>
      <w:r w:rsidR="00A13DE8">
        <w:rPr>
          <w:rFonts w:ascii="Times New Roman" w:hAnsi="Times New Roman" w:cs="Times New Roman"/>
          <w:sz w:val="20"/>
          <w:szCs w:val="20"/>
        </w:rPr>
        <w:t>й</w:t>
      </w:r>
      <w:r w:rsidRPr="001544EB">
        <w:rPr>
          <w:rFonts w:ascii="Times New Roman" w:hAnsi="Times New Roman" w:cs="Times New Roman"/>
          <w:sz w:val="20"/>
          <w:szCs w:val="20"/>
        </w:rPr>
        <w:t>, указанн</w:t>
      </w:r>
      <w:r w:rsidR="00A13DE8">
        <w:rPr>
          <w:rFonts w:ascii="Times New Roman" w:hAnsi="Times New Roman" w:cs="Times New Roman"/>
          <w:sz w:val="20"/>
          <w:szCs w:val="20"/>
        </w:rPr>
        <w:t>ых</w:t>
      </w:r>
      <w:r w:rsidRPr="001544EB">
        <w:rPr>
          <w:rFonts w:ascii="Times New Roman" w:hAnsi="Times New Roman" w:cs="Times New Roman"/>
          <w:sz w:val="20"/>
          <w:szCs w:val="20"/>
        </w:rPr>
        <w:t xml:space="preserve"> в</w:t>
      </w:r>
      <w:r w:rsidR="00A13DE8" w:rsidRPr="00374C7C">
        <w:rPr>
          <w:rFonts w:ascii="Times New Roman" w:eastAsia="Times New Roman" w:hAnsi="Times New Roman" w:cs="Times New Roman"/>
          <w:sz w:val="24"/>
          <w:lang w:eastAsia="ru-RU"/>
        </w:rPr>
        <w:t xml:space="preserve"> </w:t>
      </w:r>
      <w:r w:rsidR="00A13DE8" w:rsidRPr="00374C7C">
        <w:rPr>
          <w:rFonts w:ascii="Times New Roman" w:hAnsi="Times New Roman" w:cs="Times New Roman"/>
          <w:sz w:val="20"/>
          <w:szCs w:val="20"/>
        </w:rPr>
        <w:t>ч.8 ст. 6.1-1 Федерального закона от 21.12.2013 № 353-ФЗ «О потребительском кредите (займе</w:t>
      </w:r>
      <w:r w:rsidR="00A13DE8">
        <w:rPr>
          <w:rFonts w:ascii="Times New Roman" w:hAnsi="Times New Roman" w:cs="Times New Roman"/>
          <w:sz w:val="20"/>
          <w:szCs w:val="20"/>
        </w:rPr>
        <w:t>)</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 xml:space="preserve">– Кредитор имеет право осуществить проверку сведений и документов, подтверждающих наличие условий для установления </w:t>
      </w:r>
      <w:r w:rsidR="00A13DE8">
        <w:rPr>
          <w:rFonts w:ascii="Times New Roman" w:hAnsi="Times New Roman" w:cs="Times New Roman"/>
          <w:sz w:val="20"/>
          <w:szCs w:val="20"/>
        </w:rPr>
        <w:t>ипотечных каникул</w:t>
      </w:r>
      <w:r w:rsidRPr="001544EB">
        <w:rPr>
          <w:rFonts w:ascii="Times New Roman" w:hAnsi="Times New Roman" w:cs="Times New Roman"/>
          <w:sz w:val="20"/>
          <w:szCs w:val="20"/>
        </w:rPr>
        <w:t>.</w:t>
      </w:r>
    </w:p>
    <w:p w:rsidR="00374C7C" w:rsidRPr="001544EB" w:rsidRDefault="00374C7C" w:rsidP="00374C7C">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 xml:space="preserve">– По истечении </w:t>
      </w:r>
      <w:r w:rsidR="00A13DE8">
        <w:rPr>
          <w:rFonts w:ascii="Times New Roman" w:hAnsi="Times New Roman" w:cs="Times New Roman"/>
          <w:sz w:val="20"/>
          <w:szCs w:val="20"/>
        </w:rPr>
        <w:t>ипотечных каникул</w:t>
      </w:r>
      <w:r w:rsidRPr="001544EB">
        <w:rPr>
          <w:rFonts w:ascii="Times New Roman" w:hAnsi="Times New Roman" w:cs="Times New Roman"/>
          <w:sz w:val="20"/>
          <w:szCs w:val="20"/>
        </w:rPr>
        <w:t xml:space="preserve"> мне необходимо будет осуществлять погашение задолженности в соответствии с уточненным Графиком платежей по кредиту (займу), направленным мне Кредитором.</w:t>
      </w:r>
    </w:p>
    <w:p w:rsidR="00F3697B" w:rsidRPr="000B6335" w:rsidRDefault="00374C7C" w:rsidP="00A13DE8">
      <w:pPr>
        <w:autoSpaceDE w:val="0"/>
        <w:autoSpaceDN w:val="0"/>
        <w:adjustRightInd w:val="0"/>
        <w:spacing w:after="0" w:line="240" w:lineRule="auto"/>
        <w:jc w:val="both"/>
        <w:rPr>
          <w:rFonts w:ascii="Times New Roman" w:hAnsi="Times New Roman" w:cs="Times New Roman"/>
          <w:sz w:val="20"/>
          <w:szCs w:val="20"/>
        </w:rPr>
      </w:pPr>
      <w:r w:rsidRPr="001544EB">
        <w:rPr>
          <w:rFonts w:ascii="Times New Roman" w:hAnsi="Times New Roman" w:cs="Times New Roman"/>
          <w:sz w:val="20"/>
          <w:szCs w:val="20"/>
        </w:rPr>
        <w:t xml:space="preserve">– Для контактов со мной Кредитор будет использовать </w:t>
      </w:r>
      <w:r w:rsidRPr="000B6335">
        <w:rPr>
          <w:rFonts w:ascii="Times New Roman" w:hAnsi="Times New Roman" w:cs="Times New Roman"/>
          <w:sz w:val="20"/>
          <w:szCs w:val="20"/>
        </w:rPr>
        <w:t xml:space="preserve">адрес электронной почты / номер мобильного телефона, указанный в Кредитном договоре (договоре займа) или иной адрес электронной почты / номер мобильного телефона, сообщенный мною Кредитору в </w:t>
      </w:r>
      <w:r w:rsidR="00131D96" w:rsidRPr="000B6335">
        <w:rPr>
          <w:rFonts w:ascii="Times New Roman" w:hAnsi="Times New Roman" w:cs="Times New Roman"/>
          <w:sz w:val="20"/>
          <w:szCs w:val="20"/>
        </w:rPr>
        <w:t>Заявлении на изменение персональных данных</w:t>
      </w:r>
      <w:r w:rsidRPr="000B6335">
        <w:rPr>
          <w:rFonts w:ascii="Times New Roman" w:hAnsi="Times New Roman" w:cs="Times New Roman"/>
          <w:sz w:val="20"/>
          <w:szCs w:val="20"/>
        </w:rPr>
        <w:t>.</w:t>
      </w:r>
    </w:p>
    <w:p w:rsidR="0055771D" w:rsidRDefault="00374C7C" w:rsidP="000B6335">
      <w:pPr>
        <w:autoSpaceDE w:val="0"/>
        <w:autoSpaceDN w:val="0"/>
        <w:adjustRightInd w:val="0"/>
        <w:spacing w:after="0" w:line="240" w:lineRule="auto"/>
        <w:ind w:firstLine="567"/>
        <w:jc w:val="both"/>
        <w:rPr>
          <w:rFonts w:ascii="Times New Roman" w:hAnsi="Times New Roman" w:cs="Times New Roman"/>
          <w:sz w:val="20"/>
          <w:szCs w:val="20"/>
        </w:rPr>
      </w:pPr>
      <w:r w:rsidRPr="000B6335">
        <w:rPr>
          <w:rFonts w:ascii="Times New Roman" w:hAnsi="Times New Roman" w:cs="Times New Roman"/>
          <w:sz w:val="20"/>
          <w:szCs w:val="20"/>
        </w:rPr>
        <w:t xml:space="preserve">Дополнительно к направленному </w:t>
      </w:r>
      <w:r w:rsidR="00A13DE8" w:rsidRPr="000B6335">
        <w:rPr>
          <w:rFonts w:ascii="Times New Roman" w:hAnsi="Times New Roman" w:cs="Times New Roman"/>
          <w:sz w:val="20"/>
          <w:szCs w:val="20"/>
        </w:rPr>
        <w:t xml:space="preserve">ТРЕБОВАНИЮ </w:t>
      </w:r>
      <w:r w:rsidRPr="000B6335">
        <w:rPr>
          <w:rFonts w:ascii="Times New Roman" w:hAnsi="Times New Roman" w:cs="Times New Roman"/>
          <w:sz w:val="20"/>
          <w:szCs w:val="20"/>
        </w:rPr>
        <w:t>прилагаю следующие оригиналы обязательных документов в соответствии с ч.8 ст. 6.1-1 Федерального закона от 21.12.2013 № 353-ФЗ «О потребительском кредите (займе)» (</w:t>
      </w:r>
      <w:r w:rsidR="00131D96" w:rsidRPr="000B6335">
        <w:rPr>
          <w:rFonts w:ascii="Times New Roman" w:hAnsi="Times New Roman" w:cs="Times New Roman"/>
          <w:i/>
          <w:sz w:val="20"/>
          <w:szCs w:val="20"/>
        </w:rPr>
        <w:t>необходимо отметить</w:t>
      </w:r>
      <w:r w:rsidRPr="000B6335">
        <w:rPr>
          <w:rFonts w:ascii="Times New Roman" w:hAnsi="Times New Roman" w:cs="Times New Roman"/>
          <w:sz w:val="20"/>
          <w:szCs w:val="20"/>
        </w:rPr>
        <w:t>):</w:t>
      </w:r>
    </w:p>
    <w:p w:rsidR="00374C7C" w:rsidRPr="00374C7C" w:rsidRDefault="00A13DE8" w:rsidP="00A13DE8">
      <w:pPr>
        <w:numPr>
          <w:ilvl w:val="12"/>
          <w:numId w:val="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___ </w:t>
      </w:r>
      <w:r w:rsidR="00374C7C" w:rsidRPr="00374C7C">
        <w:rPr>
          <w:rFonts w:ascii="Times New Roman" w:hAnsi="Times New Roman" w:cs="Times New Roman"/>
          <w:sz w:val="20"/>
          <w:szCs w:val="20"/>
        </w:rPr>
        <w:t>Документы, подтверждающие нахождение в трудной жизненной ситуации (в случае предоставления документов ограниченного срока действия, подтверждаю, что на дату направления требования документы действительны);</w:t>
      </w:r>
    </w:p>
    <w:p w:rsidR="00374C7C" w:rsidRPr="00374C7C" w:rsidRDefault="00A13DE8" w:rsidP="00A13DE8">
      <w:pPr>
        <w:numPr>
          <w:ilvl w:val="12"/>
          <w:numId w:val="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___ </w:t>
      </w:r>
      <w:r w:rsidR="00374C7C" w:rsidRPr="00374C7C">
        <w:rPr>
          <w:rFonts w:ascii="Times New Roman" w:hAnsi="Times New Roman" w:cs="Times New Roman"/>
          <w:sz w:val="20"/>
          <w:szCs w:val="20"/>
        </w:rPr>
        <w:t>Выписка из Единого государственного реестра недвижимости (ЕГРН) о правах отдельного лица на имевшиеся (имеющиеся) у него объекты недвижимости, содержащая указание на то, что сведения предоставлены в отношении объектов на территории Российской Федерации (форма предоставления сведений «на всей территории Российской Федерации»);</w:t>
      </w:r>
    </w:p>
    <w:p w:rsidR="00A13DE8" w:rsidRDefault="00A13DE8" w:rsidP="00A13DE8">
      <w:pPr>
        <w:numPr>
          <w:ilvl w:val="12"/>
          <w:numId w:val="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 </w:t>
      </w:r>
      <w:r w:rsidR="00374C7C" w:rsidRPr="00374C7C">
        <w:rPr>
          <w:rFonts w:ascii="Times New Roman" w:hAnsi="Times New Roman" w:cs="Times New Roman"/>
          <w:sz w:val="20"/>
          <w:szCs w:val="20"/>
        </w:rPr>
        <w:t>Согласие залогодателя в письменной форме по кредитному договору (договору займа). Отмечается и предоставляется в случае, если залогодателем является третье лицо.</w:t>
      </w:r>
    </w:p>
    <w:p w:rsidR="00A13DE8" w:rsidRDefault="00A13DE8" w:rsidP="00A13DE8">
      <w:pPr>
        <w:numPr>
          <w:ilvl w:val="12"/>
          <w:numId w:val="0"/>
        </w:numPr>
        <w:spacing w:after="0" w:line="240" w:lineRule="auto"/>
        <w:jc w:val="both"/>
        <w:rPr>
          <w:rFonts w:ascii="Times New Roman" w:hAnsi="Times New Roman" w:cs="Times New Roman"/>
          <w:sz w:val="20"/>
          <w:szCs w:val="20"/>
        </w:rPr>
      </w:pPr>
    </w:p>
    <w:p w:rsidR="003656FD" w:rsidRDefault="003656FD"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152911" w:rsidRDefault="00152911" w:rsidP="00A13DE8">
      <w:pPr>
        <w:numPr>
          <w:ilvl w:val="12"/>
          <w:numId w:val="0"/>
        </w:numPr>
        <w:spacing w:after="0" w:line="240" w:lineRule="auto"/>
        <w:jc w:val="both"/>
        <w:rPr>
          <w:rFonts w:ascii="Times New Roman" w:hAnsi="Times New Roman" w:cs="Times New Roman"/>
          <w:sz w:val="20"/>
          <w:szCs w:val="20"/>
        </w:rPr>
      </w:pPr>
    </w:p>
    <w:p w:rsidR="00374C7C" w:rsidRDefault="00374C7C" w:rsidP="00A13DE8">
      <w:pPr>
        <w:numPr>
          <w:ilvl w:val="12"/>
          <w:numId w:val="0"/>
        </w:numPr>
        <w:spacing w:after="0" w:line="240" w:lineRule="auto"/>
        <w:jc w:val="both"/>
      </w:pPr>
    </w:p>
    <w:p w:rsidR="00A13DE8" w:rsidRPr="00A13DE8" w:rsidRDefault="00A13DE8" w:rsidP="00A13DE8">
      <w:pPr>
        <w:autoSpaceDE w:val="0"/>
        <w:autoSpaceDN w:val="0"/>
        <w:adjustRightInd w:val="0"/>
        <w:spacing w:after="0" w:line="240" w:lineRule="auto"/>
        <w:jc w:val="both"/>
        <w:rPr>
          <w:rFonts w:ascii="Times New Roman" w:hAnsi="Times New Roman" w:cs="Times New Roman"/>
          <w:sz w:val="20"/>
          <w:szCs w:val="20"/>
        </w:rPr>
      </w:pPr>
    </w:p>
    <w:p w:rsidR="00A13DE8" w:rsidRDefault="00A13DE8" w:rsidP="00A13DE8">
      <w:pPr>
        <w:autoSpaceDE w:val="0"/>
        <w:autoSpaceDN w:val="0"/>
        <w:adjustRightInd w:val="0"/>
        <w:spacing w:after="0" w:line="240" w:lineRule="auto"/>
        <w:jc w:val="both"/>
        <w:rPr>
          <w:rFonts w:ascii="TimesNewRomanPSMT" w:hAnsi="TimesNewRomanPSMT" w:cs="TimesNewRomanPSMT"/>
          <w:sz w:val="20"/>
          <w:szCs w:val="20"/>
        </w:rPr>
      </w:pPr>
      <w:r w:rsidRPr="00A13DE8">
        <w:rPr>
          <w:rFonts w:ascii="Times New Roman" w:hAnsi="Times New Roman" w:cs="Times New Roman"/>
          <w:sz w:val="20"/>
          <w:szCs w:val="20"/>
        </w:rPr>
        <w:t>«____» ____________ 20___г. ___________________________________________</w:t>
      </w:r>
      <w:r>
        <w:rPr>
          <w:rFonts w:ascii="TimesNewRomanPSMT" w:hAnsi="TimesNewRomanPSMT" w:cs="TimesNewRomanPSMT"/>
          <w:sz w:val="20"/>
          <w:szCs w:val="20"/>
        </w:rPr>
        <w:t xml:space="preserve"> ________________________</w:t>
      </w:r>
    </w:p>
    <w:p w:rsidR="00A13DE8" w:rsidRDefault="00A13DE8" w:rsidP="00A13DE8">
      <w:pPr>
        <w:autoSpaceDE w:val="0"/>
        <w:autoSpaceDN w:val="0"/>
        <w:adjustRightInd w:val="0"/>
        <w:spacing w:after="0" w:line="240" w:lineRule="auto"/>
        <w:ind w:firstLine="708"/>
        <w:jc w:val="both"/>
      </w:pPr>
      <w:r>
        <w:rPr>
          <w:rFonts w:ascii="TimesNewRomanPS-ItalicMT" w:hAnsi="TimesNewRomanPS-ItalicMT" w:cs="TimesNewRomanPS-ItalicMT"/>
          <w:i/>
          <w:iCs/>
          <w:sz w:val="20"/>
          <w:szCs w:val="20"/>
        </w:rPr>
        <w:t>(дата)</w:t>
      </w:r>
      <w:r>
        <w:rPr>
          <w:rFonts w:ascii="TimesNewRomanPS-ItalicMT" w:hAnsi="TimesNewRomanPS-ItalicMT" w:cs="TimesNewRomanPS-ItalicMT"/>
          <w:i/>
          <w:iCs/>
          <w:sz w:val="20"/>
          <w:szCs w:val="20"/>
        </w:rPr>
        <w:tab/>
      </w:r>
      <w:r>
        <w:rPr>
          <w:rFonts w:ascii="TimesNewRomanPS-ItalicMT" w:hAnsi="TimesNewRomanPS-ItalicMT" w:cs="TimesNewRomanPS-ItalicMT"/>
          <w:i/>
          <w:iCs/>
          <w:sz w:val="20"/>
          <w:szCs w:val="20"/>
        </w:rPr>
        <w:tab/>
      </w:r>
      <w:r>
        <w:rPr>
          <w:rFonts w:ascii="TimesNewRomanPS-ItalicMT" w:hAnsi="TimesNewRomanPS-ItalicMT" w:cs="TimesNewRomanPS-ItalicMT"/>
          <w:i/>
          <w:iCs/>
          <w:sz w:val="20"/>
          <w:szCs w:val="20"/>
        </w:rPr>
        <w:tab/>
      </w:r>
      <w:r>
        <w:rPr>
          <w:rFonts w:ascii="TimesNewRomanPS-ItalicMT" w:hAnsi="TimesNewRomanPS-ItalicMT" w:cs="TimesNewRomanPS-ItalicMT"/>
          <w:i/>
          <w:iCs/>
          <w:sz w:val="20"/>
          <w:szCs w:val="20"/>
        </w:rPr>
        <w:tab/>
      </w:r>
      <w:r>
        <w:rPr>
          <w:rFonts w:ascii="TimesNewRomanPS-ItalicMT" w:hAnsi="TimesNewRomanPS-ItalicMT" w:cs="TimesNewRomanPS-ItalicMT"/>
          <w:i/>
          <w:iCs/>
          <w:sz w:val="20"/>
          <w:szCs w:val="20"/>
        </w:rPr>
        <w:tab/>
        <w:t xml:space="preserve">(ФИО Заявителя) </w:t>
      </w:r>
      <w:r>
        <w:rPr>
          <w:rFonts w:ascii="TimesNewRomanPS-ItalicMT" w:hAnsi="TimesNewRomanPS-ItalicMT" w:cs="TimesNewRomanPS-ItalicMT"/>
          <w:i/>
          <w:iCs/>
          <w:sz w:val="20"/>
          <w:szCs w:val="20"/>
        </w:rPr>
        <w:tab/>
      </w:r>
      <w:r>
        <w:rPr>
          <w:rFonts w:ascii="TimesNewRomanPS-ItalicMT" w:hAnsi="TimesNewRomanPS-ItalicMT" w:cs="TimesNewRomanPS-ItalicMT"/>
          <w:i/>
          <w:iCs/>
          <w:sz w:val="20"/>
          <w:szCs w:val="20"/>
        </w:rPr>
        <w:tab/>
        <w:t>(подпись Заявителя)</w:t>
      </w:r>
    </w:p>
    <w:p w:rsidR="00374C7C" w:rsidRDefault="00374C7C"/>
    <w:p w:rsidR="00374C7C" w:rsidRDefault="00374C7C"/>
    <w:sectPr w:rsidR="00374C7C" w:rsidSect="00AF7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font>
  <w:font w:name="TimesNewRomanPS-Italic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D7E"/>
    <w:multiLevelType w:val="hybridMultilevel"/>
    <w:tmpl w:val="585C2A2E"/>
    <w:lvl w:ilvl="0" w:tplc="04190011">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 w15:restartNumberingAfterBreak="0">
    <w:nsid w:val="322D35A1"/>
    <w:multiLevelType w:val="hybridMultilevel"/>
    <w:tmpl w:val="62E8DA10"/>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74C7C"/>
    <w:rsid w:val="00011FF3"/>
    <w:rsid w:val="000B6335"/>
    <w:rsid w:val="00131D96"/>
    <w:rsid w:val="00152911"/>
    <w:rsid w:val="003656FD"/>
    <w:rsid w:val="00374C7C"/>
    <w:rsid w:val="0055771D"/>
    <w:rsid w:val="0077420B"/>
    <w:rsid w:val="00A13DE8"/>
    <w:rsid w:val="00AF70F0"/>
    <w:rsid w:val="00B554D3"/>
    <w:rsid w:val="00B911E8"/>
    <w:rsid w:val="00CD0351"/>
    <w:rsid w:val="00CD5DB2"/>
    <w:rsid w:val="00D6198B"/>
    <w:rsid w:val="00F3697B"/>
    <w:rsid w:val="00FA1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C23A2-85DA-4858-987F-4B1179B4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 11 пт Знак"/>
    <w:aliases w:val="По ширине Знак"/>
    <w:link w:val="110"/>
    <w:locked/>
    <w:rsid w:val="00374C7C"/>
    <w:rPr>
      <w:b/>
    </w:rPr>
  </w:style>
  <w:style w:type="paragraph" w:customStyle="1" w:styleId="110">
    <w:name w:val="Обычный + 11 пт"/>
    <w:aliases w:val="По ширине"/>
    <w:basedOn w:val="2"/>
    <w:link w:val="11"/>
    <w:rsid w:val="00374C7C"/>
    <w:pPr>
      <w:widowControl w:val="0"/>
      <w:spacing w:after="0" w:line="240" w:lineRule="auto"/>
      <w:jc w:val="both"/>
    </w:pPr>
    <w:rPr>
      <w:b/>
    </w:rPr>
  </w:style>
  <w:style w:type="paragraph" w:styleId="2">
    <w:name w:val="Body Text 2"/>
    <w:basedOn w:val="a"/>
    <w:link w:val="20"/>
    <w:uiPriority w:val="99"/>
    <w:semiHidden/>
    <w:unhideWhenUsed/>
    <w:rsid w:val="00374C7C"/>
    <w:pPr>
      <w:spacing w:after="120" w:line="480" w:lineRule="auto"/>
    </w:pPr>
  </w:style>
  <w:style w:type="character" w:customStyle="1" w:styleId="20">
    <w:name w:val="Основной текст 2 Знак"/>
    <w:basedOn w:val="a0"/>
    <w:link w:val="2"/>
    <w:uiPriority w:val="99"/>
    <w:semiHidden/>
    <w:rsid w:val="00374C7C"/>
  </w:style>
  <w:style w:type="paragraph" w:styleId="a3">
    <w:name w:val="Balloon Text"/>
    <w:basedOn w:val="a"/>
    <w:link w:val="a4"/>
    <w:uiPriority w:val="99"/>
    <w:semiHidden/>
    <w:unhideWhenUsed/>
    <w:rsid w:val="00CD5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5DB2"/>
    <w:rPr>
      <w:rFonts w:ascii="Tahoma" w:hAnsi="Tahoma" w:cs="Tahoma"/>
      <w:sz w:val="16"/>
      <w:szCs w:val="16"/>
    </w:rPr>
  </w:style>
  <w:style w:type="character" w:styleId="a5">
    <w:name w:val="annotation reference"/>
    <w:basedOn w:val="a0"/>
    <w:uiPriority w:val="99"/>
    <w:semiHidden/>
    <w:unhideWhenUsed/>
    <w:rsid w:val="00B554D3"/>
    <w:rPr>
      <w:sz w:val="16"/>
      <w:szCs w:val="16"/>
    </w:rPr>
  </w:style>
  <w:style w:type="paragraph" w:styleId="a6">
    <w:name w:val="annotation text"/>
    <w:basedOn w:val="a"/>
    <w:link w:val="a7"/>
    <w:uiPriority w:val="99"/>
    <w:semiHidden/>
    <w:unhideWhenUsed/>
    <w:rsid w:val="00B554D3"/>
    <w:pPr>
      <w:spacing w:line="240" w:lineRule="auto"/>
    </w:pPr>
    <w:rPr>
      <w:sz w:val="20"/>
      <w:szCs w:val="20"/>
    </w:rPr>
  </w:style>
  <w:style w:type="character" w:customStyle="1" w:styleId="a7">
    <w:name w:val="Текст примечания Знак"/>
    <w:basedOn w:val="a0"/>
    <w:link w:val="a6"/>
    <w:uiPriority w:val="99"/>
    <w:semiHidden/>
    <w:rsid w:val="00B554D3"/>
    <w:rPr>
      <w:sz w:val="20"/>
      <w:szCs w:val="20"/>
    </w:rPr>
  </w:style>
  <w:style w:type="paragraph" w:styleId="a8">
    <w:name w:val="annotation subject"/>
    <w:basedOn w:val="a6"/>
    <w:next w:val="a6"/>
    <w:link w:val="a9"/>
    <w:uiPriority w:val="99"/>
    <w:semiHidden/>
    <w:unhideWhenUsed/>
    <w:rsid w:val="00B554D3"/>
    <w:rPr>
      <w:b/>
      <w:bCs/>
    </w:rPr>
  </w:style>
  <w:style w:type="character" w:customStyle="1" w:styleId="a9">
    <w:name w:val="Тема примечания Знак"/>
    <w:basedOn w:val="a7"/>
    <w:link w:val="a8"/>
    <w:uiPriority w:val="99"/>
    <w:semiHidden/>
    <w:rsid w:val="00B554D3"/>
    <w:rPr>
      <w:b/>
      <w:bCs/>
      <w:sz w:val="20"/>
      <w:szCs w:val="20"/>
    </w:rPr>
  </w:style>
  <w:style w:type="paragraph" w:styleId="aa">
    <w:name w:val="Revision"/>
    <w:hidden/>
    <w:uiPriority w:val="99"/>
    <w:semiHidden/>
    <w:rsid w:val="00B554D3"/>
    <w:pPr>
      <w:spacing w:after="0" w:line="240" w:lineRule="auto"/>
    </w:pPr>
  </w:style>
  <w:style w:type="table" w:styleId="ab">
    <w:name w:val="Table Grid"/>
    <w:basedOn w:val="a1"/>
    <w:rsid w:val="00D619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FC2A5-BB64-42CB-9366-6ACE64FE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NS-BANK</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Татьяна Николаевна</dc:creator>
  <cp:lastModifiedBy>Карпова Татьяна Николаевна</cp:lastModifiedBy>
  <cp:revision>6</cp:revision>
  <dcterms:created xsi:type="dcterms:W3CDTF">2020-04-28T17:51:00Z</dcterms:created>
  <dcterms:modified xsi:type="dcterms:W3CDTF">2020-04-30T08:51:00Z</dcterms:modified>
</cp:coreProperties>
</file>