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F05" w:rsidRPr="00AA77C0" w:rsidRDefault="00CF2F05" w:rsidP="00CF2F05">
      <w:pPr>
        <w:jc w:val="center"/>
        <w:rPr>
          <w:b/>
          <w:bCs/>
          <w:sz w:val="24"/>
          <w:szCs w:val="24"/>
        </w:rPr>
      </w:pPr>
      <w:r w:rsidRPr="00AA77C0">
        <w:rPr>
          <w:b/>
          <w:bCs/>
          <w:sz w:val="24"/>
          <w:szCs w:val="24"/>
        </w:rPr>
        <w:t>Сообщение</w:t>
      </w:r>
      <w:r>
        <w:rPr>
          <w:b/>
          <w:bCs/>
          <w:sz w:val="24"/>
          <w:szCs w:val="24"/>
        </w:rPr>
        <w:t xml:space="preserve"> о существенном факте</w:t>
      </w:r>
    </w:p>
    <w:p w:rsidR="00FA0921" w:rsidRPr="00A26992" w:rsidRDefault="00A75336" w:rsidP="00CF2F05">
      <w:pPr>
        <w:jc w:val="center"/>
        <w:rPr>
          <w:b/>
          <w:bCs/>
          <w:sz w:val="24"/>
          <w:szCs w:val="24"/>
        </w:rPr>
      </w:pPr>
      <w:r w:rsidRPr="00CF2F05">
        <w:rPr>
          <w:b/>
          <w:bCs/>
          <w:sz w:val="24"/>
          <w:szCs w:val="24"/>
        </w:rPr>
        <w:t>об отдельных решениях, принятых Советом директоров</w:t>
      </w:r>
      <w:r w:rsidR="00724676">
        <w:rPr>
          <w:b/>
          <w:bCs/>
          <w:sz w:val="24"/>
          <w:szCs w:val="24"/>
        </w:rPr>
        <w:t xml:space="preserve"> эмитента</w:t>
      </w:r>
    </w:p>
    <w:p w:rsidR="00FA0921" w:rsidRPr="00F91693" w:rsidRDefault="00FA0921" w:rsidP="002009FF">
      <w:pPr>
        <w:pBdr>
          <w:top w:val="single" w:sz="4" w:space="1" w:color="auto"/>
        </w:pBdr>
        <w:ind w:left="1389" w:right="1134"/>
        <w:jc w:val="center"/>
        <w:rPr>
          <w:sz w:val="16"/>
          <w:szCs w:val="16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33"/>
        <w:gridCol w:w="5046"/>
      </w:tblGrid>
      <w:tr w:rsidR="00FA0921" w:rsidRPr="00A26992" w:rsidTr="00E50F0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79" w:type="dxa"/>
            <w:gridSpan w:val="2"/>
          </w:tcPr>
          <w:p w:rsidR="00FA0921" w:rsidRPr="00A26992" w:rsidRDefault="00FA0921">
            <w:pPr>
              <w:jc w:val="center"/>
              <w:rPr>
                <w:sz w:val="24"/>
                <w:szCs w:val="24"/>
              </w:rPr>
            </w:pPr>
            <w:r w:rsidRPr="00A26992">
              <w:rPr>
                <w:sz w:val="24"/>
                <w:szCs w:val="24"/>
              </w:rPr>
              <w:t>1. Общие сведения</w:t>
            </w:r>
          </w:p>
        </w:tc>
      </w:tr>
      <w:tr w:rsidR="00FA0921" w:rsidRPr="00A26992" w:rsidTr="00E50F03">
        <w:tblPrEx>
          <w:tblCellMar>
            <w:top w:w="0" w:type="dxa"/>
            <w:bottom w:w="0" w:type="dxa"/>
          </w:tblCellMar>
        </w:tblPrEx>
        <w:tc>
          <w:tcPr>
            <w:tcW w:w="4933" w:type="dxa"/>
          </w:tcPr>
          <w:p w:rsidR="00FA0921" w:rsidRPr="00A26992" w:rsidRDefault="00FA0921" w:rsidP="0013063C">
            <w:pPr>
              <w:ind w:left="57" w:right="57"/>
              <w:rPr>
                <w:sz w:val="24"/>
                <w:szCs w:val="24"/>
              </w:rPr>
            </w:pPr>
            <w:r w:rsidRPr="00A26992">
              <w:rPr>
                <w:sz w:val="24"/>
                <w:szCs w:val="24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046" w:type="dxa"/>
          </w:tcPr>
          <w:p w:rsidR="00FA0921" w:rsidRPr="00A26992" w:rsidRDefault="0093105B" w:rsidP="00A75336">
            <w:pPr>
              <w:ind w:left="57" w:right="57"/>
              <w:rPr>
                <w:sz w:val="24"/>
                <w:szCs w:val="24"/>
              </w:rPr>
            </w:pPr>
            <w:r w:rsidRPr="00A26992">
              <w:rPr>
                <w:b/>
                <w:i/>
                <w:sz w:val="24"/>
                <w:szCs w:val="24"/>
              </w:rPr>
              <w:t>Акционерное общество</w:t>
            </w:r>
            <w:r w:rsidR="00DA4B4D" w:rsidRPr="00A26992">
              <w:rPr>
                <w:b/>
                <w:i/>
                <w:sz w:val="24"/>
                <w:szCs w:val="24"/>
              </w:rPr>
              <w:t xml:space="preserve"> Банк «Национальный стандарт»</w:t>
            </w:r>
          </w:p>
        </w:tc>
      </w:tr>
      <w:tr w:rsidR="00FA0921" w:rsidRPr="00A26992" w:rsidTr="00E50F03">
        <w:tblPrEx>
          <w:tblCellMar>
            <w:top w:w="0" w:type="dxa"/>
            <w:bottom w:w="0" w:type="dxa"/>
          </w:tblCellMar>
        </w:tblPrEx>
        <w:tc>
          <w:tcPr>
            <w:tcW w:w="4933" w:type="dxa"/>
          </w:tcPr>
          <w:p w:rsidR="00FA0921" w:rsidRPr="00A26992" w:rsidRDefault="00FA0921" w:rsidP="0013063C">
            <w:pPr>
              <w:ind w:left="57" w:right="57"/>
              <w:rPr>
                <w:sz w:val="24"/>
                <w:szCs w:val="24"/>
              </w:rPr>
            </w:pPr>
            <w:r w:rsidRPr="00A26992">
              <w:rPr>
                <w:sz w:val="24"/>
                <w:szCs w:val="24"/>
              </w:rPr>
              <w:t>1.2. Сокращенное фирменное наименование эмитента</w:t>
            </w:r>
          </w:p>
        </w:tc>
        <w:tc>
          <w:tcPr>
            <w:tcW w:w="5046" w:type="dxa"/>
          </w:tcPr>
          <w:p w:rsidR="00FA0921" w:rsidRPr="00A26992" w:rsidRDefault="0093105B">
            <w:pPr>
              <w:ind w:left="57" w:right="57"/>
              <w:jc w:val="both"/>
              <w:rPr>
                <w:sz w:val="24"/>
                <w:szCs w:val="24"/>
              </w:rPr>
            </w:pPr>
            <w:r w:rsidRPr="00A26992">
              <w:rPr>
                <w:b/>
                <w:i/>
                <w:sz w:val="24"/>
                <w:szCs w:val="24"/>
              </w:rPr>
              <w:t>АО Банк</w:t>
            </w:r>
            <w:r w:rsidR="00DA4B4D" w:rsidRPr="00A26992">
              <w:rPr>
                <w:b/>
                <w:i/>
                <w:sz w:val="24"/>
                <w:szCs w:val="24"/>
              </w:rPr>
              <w:t xml:space="preserve"> «Национальный стандарт»</w:t>
            </w:r>
          </w:p>
        </w:tc>
      </w:tr>
      <w:tr w:rsidR="00FA0921" w:rsidRPr="00A26992" w:rsidTr="00E50F03">
        <w:tblPrEx>
          <w:tblCellMar>
            <w:top w:w="0" w:type="dxa"/>
            <w:bottom w:w="0" w:type="dxa"/>
          </w:tblCellMar>
        </w:tblPrEx>
        <w:tc>
          <w:tcPr>
            <w:tcW w:w="4933" w:type="dxa"/>
          </w:tcPr>
          <w:p w:rsidR="00FA0921" w:rsidRPr="00A26992" w:rsidRDefault="00FA0921" w:rsidP="0013063C">
            <w:pPr>
              <w:ind w:left="57" w:right="57"/>
              <w:rPr>
                <w:sz w:val="24"/>
                <w:szCs w:val="24"/>
              </w:rPr>
            </w:pPr>
            <w:r w:rsidRPr="00A26992">
              <w:rPr>
                <w:sz w:val="24"/>
                <w:szCs w:val="24"/>
              </w:rPr>
              <w:t>1.3. Место нахождения эмитента</w:t>
            </w:r>
          </w:p>
        </w:tc>
        <w:tc>
          <w:tcPr>
            <w:tcW w:w="5046" w:type="dxa"/>
          </w:tcPr>
          <w:p w:rsidR="00FA0921" w:rsidRPr="00A26992" w:rsidRDefault="00DA4B4D">
            <w:pPr>
              <w:ind w:left="57" w:right="57"/>
              <w:jc w:val="both"/>
              <w:rPr>
                <w:sz w:val="24"/>
                <w:szCs w:val="24"/>
              </w:rPr>
            </w:pPr>
            <w:r w:rsidRPr="00A26992">
              <w:rPr>
                <w:b/>
                <w:i/>
                <w:sz w:val="24"/>
                <w:szCs w:val="24"/>
              </w:rPr>
              <w:t>115093, г. Москва, Партийный пер., д. 1, корп. 57, стр. 2, 3</w:t>
            </w:r>
          </w:p>
        </w:tc>
      </w:tr>
      <w:tr w:rsidR="00FA0921" w:rsidRPr="00A26992" w:rsidTr="00E50F03">
        <w:tblPrEx>
          <w:tblCellMar>
            <w:top w:w="0" w:type="dxa"/>
            <w:bottom w:w="0" w:type="dxa"/>
          </w:tblCellMar>
        </w:tblPrEx>
        <w:tc>
          <w:tcPr>
            <w:tcW w:w="4933" w:type="dxa"/>
          </w:tcPr>
          <w:p w:rsidR="00FA0921" w:rsidRPr="00A26992" w:rsidRDefault="00FA0921" w:rsidP="0013063C">
            <w:pPr>
              <w:ind w:left="57" w:right="57"/>
              <w:rPr>
                <w:sz w:val="24"/>
                <w:szCs w:val="24"/>
              </w:rPr>
            </w:pPr>
            <w:r w:rsidRPr="00A26992">
              <w:rPr>
                <w:sz w:val="24"/>
                <w:szCs w:val="24"/>
              </w:rPr>
              <w:t>1.4. ОГРН эмитента</w:t>
            </w:r>
          </w:p>
        </w:tc>
        <w:tc>
          <w:tcPr>
            <w:tcW w:w="5046" w:type="dxa"/>
          </w:tcPr>
          <w:p w:rsidR="00FA0921" w:rsidRPr="00A26992" w:rsidRDefault="0093105B">
            <w:pPr>
              <w:ind w:left="57" w:right="57"/>
              <w:jc w:val="both"/>
              <w:rPr>
                <w:sz w:val="24"/>
                <w:szCs w:val="24"/>
              </w:rPr>
            </w:pPr>
            <w:r w:rsidRPr="00A26992">
              <w:rPr>
                <w:b/>
                <w:i/>
                <w:sz w:val="24"/>
                <w:szCs w:val="24"/>
              </w:rPr>
              <w:t>1157700006650</w:t>
            </w:r>
          </w:p>
        </w:tc>
      </w:tr>
      <w:tr w:rsidR="00FA0921" w:rsidRPr="00A26992" w:rsidTr="00E50F03">
        <w:tblPrEx>
          <w:tblCellMar>
            <w:top w:w="0" w:type="dxa"/>
            <w:bottom w:w="0" w:type="dxa"/>
          </w:tblCellMar>
        </w:tblPrEx>
        <w:tc>
          <w:tcPr>
            <w:tcW w:w="4933" w:type="dxa"/>
          </w:tcPr>
          <w:p w:rsidR="00FA0921" w:rsidRPr="00A26992" w:rsidRDefault="00FA0921" w:rsidP="0013063C">
            <w:pPr>
              <w:ind w:left="57" w:right="57"/>
              <w:rPr>
                <w:sz w:val="24"/>
                <w:szCs w:val="24"/>
              </w:rPr>
            </w:pPr>
            <w:r w:rsidRPr="00A26992">
              <w:rPr>
                <w:sz w:val="24"/>
                <w:szCs w:val="24"/>
              </w:rPr>
              <w:t>1.5. ИНН эмитента</w:t>
            </w:r>
          </w:p>
        </w:tc>
        <w:tc>
          <w:tcPr>
            <w:tcW w:w="5046" w:type="dxa"/>
          </w:tcPr>
          <w:p w:rsidR="00FA0921" w:rsidRPr="00A26992" w:rsidRDefault="0093105B">
            <w:pPr>
              <w:ind w:left="57" w:right="57"/>
              <w:jc w:val="both"/>
              <w:rPr>
                <w:sz w:val="24"/>
                <w:szCs w:val="24"/>
              </w:rPr>
            </w:pPr>
            <w:r w:rsidRPr="00A26992">
              <w:rPr>
                <w:b/>
                <w:i/>
                <w:sz w:val="24"/>
                <w:szCs w:val="24"/>
              </w:rPr>
              <w:t>7750056688</w:t>
            </w:r>
          </w:p>
        </w:tc>
      </w:tr>
      <w:tr w:rsidR="00FA0921" w:rsidRPr="00A26992" w:rsidTr="00E50F03">
        <w:tblPrEx>
          <w:tblCellMar>
            <w:top w:w="0" w:type="dxa"/>
            <w:bottom w:w="0" w:type="dxa"/>
          </w:tblCellMar>
        </w:tblPrEx>
        <w:tc>
          <w:tcPr>
            <w:tcW w:w="4933" w:type="dxa"/>
          </w:tcPr>
          <w:p w:rsidR="00FA0921" w:rsidRPr="00A26992" w:rsidRDefault="00FA0921" w:rsidP="0013063C">
            <w:pPr>
              <w:ind w:left="57" w:right="57"/>
              <w:rPr>
                <w:sz w:val="24"/>
                <w:szCs w:val="24"/>
              </w:rPr>
            </w:pPr>
            <w:r w:rsidRPr="00A26992">
              <w:rPr>
                <w:sz w:val="24"/>
                <w:szCs w:val="24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5046" w:type="dxa"/>
          </w:tcPr>
          <w:p w:rsidR="00FA0921" w:rsidRPr="00A26992" w:rsidRDefault="00DA4B4D">
            <w:pPr>
              <w:ind w:left="57" w:right="57"/>
              <w:jc w:val="both"/>
              <w:rPr>
                <w:sz w:val="24"/>
                <w:szCs w:val="24"/>
              </w:rPr>
            </w:pPr>
            <w:r w:rsidRPr="00A26992">
              <w:rPr>
                <w:b/>
                <w:i/>
                <w:sz w:val="24"/>
                <w:szCs w:val="24"/>
              </w:rPr>
              <w:t>03421В</w:t>
            </w:r>
          </w:p>
        </w:tc>
      </w:tr>
      <w:tr w:rsidR="00FA0921" w:rsidRPr="00A26992" w:rsidTr="00E50F03">
        <w:tblPrEx>
          <w:tblCellMar>
            <w:top w:w="0" w:type="dxa"/>
            <w:bottom w:w="0" w:type="dxa"/>
          </w:tblCellMar>
        </w:tblPrEx>
        <w:tc>
          <w:tcPr>
            <w:tcW w:w="4933" w:type="dxa"/>
          </w:tcPr>
          <w:p w:rsidR="00FA0921" w:rsidRPr="00A26992" w:rsidRDefault="00FA0921" w:rsidP="0013063C">
            <w:pPr>
              <w:ind w:left="57" w:right="57"/>
              <w:rPr>
                <w:sz w:val="24"/>
                <w:szCs w:val="24"/>
              </w:rPr>
            </w:pPr>
            <w:r w:rsidRPr="00A26992">
              <w:rPr>
                <w:sz w:val="24"/>
                <w:szCs w:val="24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5046" w:type="dxa"/>
          </w:tcPr>
          <w:p w:rsidR="00FA0921" w:rsidRPr="00A26992" w:rsidRDefault="00DA4B4D" w:rsidP="00DA4B4D">
            <w:pPr>
              <w:rPr>
                <w:b/>
                <w:bCs/>
                <w:i/>
                <w:iCs/>
                <w:sz w:val="24"/>
                <w:szCs w:val="24"/>
                <w:lang w:val="en-US"/>
              </w:rPr>
            </w:pPr>
            <w:hyperlink r:id="rId7" w:history="1">
              <w:r w:rsidRPr="00A26992">
                <w:rPr>
                  <w:b/>
                  <w:bCs/>
                  <w:i/>
                  <w:iCs/>
                  <w:sz w:val="24"/>
                  <w:szCs w:val="24"/>
                  <w:u w:val="single"/>
                </w:rPr>
                <w:t>www.</w:t>
              </w:r>
              <w:r w:rsidRPr="00A26992">
                <w:rPr>
                  <w:b/>
                  <w:bCs/>
                  <w:i/>
                  <w:iCs/>
                  <w:sz w:val="24"/>
                  <w:szCs w:val="24"/>
                  <w:u w:val="single"/>
                  <w:lang w:val="en-US"/>
                </w:rPr>
                <w:t>ns</w:t>
              </w:r>
              <w:r w:rsidRPr="00A26992">
                <w:rPr>
                  <w:b/>
                  <w:bCs/>
                  <w:i/>
                  <w:iCs/>
                  <w:sz w:val="24"/>
                  <w:szCs w:val="24"/>
                  <w:u w:val="single"/>
                </w:rPr>
                <w:t>-</w:t>
              </w:r>
              <w:r w:rsidRPr="00A26992">
                <w:rPr>
                  <w:b/>
                  <w:bCs/>
                  <w:i/>
                  <w:iCs/>
                  <w:sz w:val="24"/>
                  <w:szCs w:val="24"/>
                  <w:u w:val="single"/>
                  <w:lang w:val="en-US"/>
                </w:rPr>
                <w:t>bank</w:t>
              </w:r>
              <w:r w:rsidRPr="00A26992">
                <w:rPr>
                  <w:b/>
                  <w:bCs/>
                  <w:i/>
                  <w:iCs/>
                  <w:sz w:val="24"/>
                  <w:szCs w:val="24"/>
                  <w:u w:val="single"/>
                </w:rPr>
                <w:t>.ru</w:t>
              </w:r>
            </w:hyperlink>
            <w:r w:rsidRPr="00A26992">
              <w:rPr>
                <w:b/>
                <w:bCs/>
                <w:i/>
                <w:iCs/>
                <w:sz w:val="24"/>
                <w:szCs w:val="24"/>
              </w:rPr>
              <w:t xml:space="preserve">; </w:t>
            </w:r>
            <w:hyperlink r:id="rId8" w:history="1">
              <w:r w:rsidRPr="00A26992">
                <w:rPr>
                  <w:b/>
                  <w:bCs/>
                  <w:i/>
                  <w:iCs/>
                  <w:sz w:val="24"/>
                  <w:szCs w:val="24"/>
                  <w:u w:val="single"/>
                  <w:lang w:val="en-US"/>
                </w:rPr>
                <w:t>http</w:t>
              </w:r>
              <w:r w:rsidRPr="00A26992">
                <w:rPr>
                  <w:b/>
                  <w:bCs/>
                  <w:i/>
                  <w:iCs/>
                  <w:sz w:val="24"/>
                  <w:szCs w:val="24"/>
                  <w:u w:val="single"/>
                </w:rPr>
                <w:t>://</w:t>
              </w:r>
              <w:r w:rsidRPr="00A26992">
                <w:rPr>
                  <w:b/>
                  <w:bCs/>
                  <w:i/>
                  <w:iCs/>
                  <w:sz w:val="24"/>
                  <w:szCs w:val="24"/>
                  <w:u w:val="single"/>
                  <w:lang w:val="en-US"/>
                </w:rPr>
                <w:t>www</w:t>
              </w:r>
              <w:r w:rsidRPr="00A26992">
                <w:rPr>
                  <w:b/>
                  <w:bCs/>
                  <w:i/>
                  <w:iCs/>
                  <w:sz w:val="24"/>
                  <w:szCs w:val="24"/>
                  <w:u w:val="single"/>
                </w:rPr>
                <w:t>.</w:t>
              </w:r>
              <w:r w:rsidRPr="00A26992">
                <w:rPr>
                  <w:b/>
                  <w:bCs/>
                  <w:i/>
                  <w:iCs/>
                  <w:sz w:val="24"/>
                  <w:szCs w:val="24"/>
                  <w:u w:val="single"/>
                  <w:lang w:val="en-US"/>
                </w:rPr>
                <w:t>e</w:t>
              </w:r>
              <w:r w:rsidRPr="00A26992">
                <w:rPr>
                  <w:b/>
                  <w:bCs/>
                  <w:i/>
                  <w:iCs/>
                  <w:sz w:val="24"/>
                  <w:szCs w:val="24"/>
                  <w:u w:val="single"/>
                </w:rPr>
                <w:t>-</w:t>
              </w:r>
              <w:r w:rsidRPr="00A26992">
                <w:rPr>
                  <w:b/>
                  <w:bCs/>
                  <w:i/>
                  <w:iCs/>
                  <w:sz w:val="24"/>
                  <w:szCs w:val="24"/>
                  <w:u w:val="single"/>
                  <w:lang w:val="en-US"/>
                </w:rPr>
                <w:t>disclosure</w:t>
              </w:r>
              <w:r w:rsidRPr="00A26992">
                <w:rPr>
                  <w:b/>
                  <w:bCs/>
                  <w:i/>
                  <w:iCs/>
                  <w:sz w:val="24"/>
                  <w:szCs w:val="24"/>
                  <w:u w:val="single"/>
                </w:rPr>
                <w:t>.</w:t>
              </w:r>
              <w:r w:rsidRPr="00A26992">
                <w:rPr>
                  <w:b/>
                  <w:bCs/>
                  <w:i/>
                  <w:iCs/>
                  <w:sz w:val="24"/>
                  <w:szCs w:val="24"/>
                  <w:u w:val="single"/>
                  <w:lang w:val="en-US"/>
                </w:rPr>
                <w:t>ru</w:t>
              </w:r>
              <w:r w:rsidRPr="00A26992">
                <w:rPr>
                  <w:b/>
                  <w:bCs/>
                  <w:i/>
                  <w:iCs/>
                  <w:sz w:val="24"/>
                  <w:szCs w:val="24"/>
                  <w:u w:val="single"/>
                </w:rPr>
                <w:t>/</w:t>
              </w:r>
              <w:r w:rsidRPr="00A26992">
                <w:rPr>
                  <w:b/>
                  <w:bCs/>
                  <w:i/>
                  <w:iCs/>
                  <w:sz w:val="24"/>
                  <w:szCs w:val="24"/>
                  <w:u w:val="single"/>
                  <w:lang w:val="en-US"/>
                </w:rPr>
                <w:t>portal</w:t>
              </w:r>
              <w:r w:rsidRPr="00A26992">
                <w:rPr>
                  <w:b/>
                  <w:bCs/>
                  <w:i/>
                  <w:iCs/>
                  <w:sz w:val="24"/>
                  <w:szCs w:val="24"/>
                  <w:u w:val="single"/>
                </w:rPr>
                <w:t>/</w:t>
              </w:r>
              <w:r w:rsidRPr="00A26992">
                <w:rPr>
                  <w:b/>
                  <w:bCs/>
                  <w:i/>
                  <w:iCs/>
                  <w:sz w:val="24"/>
                  <w:szCs w:val="24"/>
                  <w:u w:val="single"/>
                  <w:lang w:val="en-US"/>
                </w:rPr>
                <w:t>company</w:t>
              </w:r>
              <w:r w:rsidRPr="00A26992">
                <w:rPr>
                  <w:b/>
                  <w:bCs/>
                  <w:i/>
                  <w:iCs/>
                  <w:sz w:val="24"/>
                  <w:szCs w:val="24"/>
                  <w:u w:val="single"/>
                </w:rPr>
                <w:t>.</w:t>
              </w:r>
              <w:r w:rsidRPr="00A26992">
                <w:rPr>
                  <w:b/>
                  <w:bCs/>
                  <w:i/>
                  <w:iCs/>
                  <w:sz w:val="24"/>
                  <w:szCs w:val="24"/>
                  <w:u w:val="single"/>
                  <w:lang w:val="en-US"/>
                </w:rPr>
                <w:t>aspx</w:t>
              </w:r>
              <w:r w:rsidRPr="00A26992">
                <w:rPr>
                  <w:b/>
                  <w:bCs/>
                  <w:i/>
                  <w:iCs/>
                  <w:sz w:val="24"/>
                  <w:szCs w:val="24"/>
                  <w:u w:val="single"/>
                </w:rPr>
                <w:t>?</w:t>
              </w:r>
              <w:r w:rsidRPr="00A26992">
                <w:rPr>
                  <w:b/>
                  <w:bCs/>
                  <w:i/>
                  <w:iCs/>
                  <w:sz w:val="24"/>
                  <w:szCs w:val="24"/>
                  <w:u w:val="single"/>
                  <w:lang w:val="en-US"/>
                </w:rPr>
                <w:t>id</w:t>
              </w:r>
              <w:r w:rsidRPr="00A26992">
                <w:rPr>
                  <w:b/>
                  <w:bCs/>
                  <w:i/>
                  <w:iCs/>
                  <w:sz w:val="24"/>
                  <w:szCs w:val="24"/>
                  <w:u w:val="single"/>
                </w:rPr>
                <w:t>=27836</w:t>
              </w:r>
            </w:hyperlink>
          </w:p>
        </w:tc>
      </w:tr>
      <w:tr w:rsidR="00724676" w:rsidRPr="00A26992" w:rsidTr="0013063C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4933" w:type="dxa"/>
          </w:tcPr>
          <w:p w:rsidR="00724676" w:rsidRPr="00A26992" w:rsidRDefault="00724676" w:rsidP="0013063C">
            <w:pPr>
              <w:ind w:left="57" w:right="57"/>
              <w:rPr>
                <w:sz w:val="24"/>
                <w:szCs w:val="24"/>
              </w:rPr>
            </w:pPr>
            <w:r w:rsidRPr="00724676">
              <w:rPr>
                <w:sz w:val="24"/>
                <w:szCs w:val="24"/>
              </w:rPr>
              <w:t>1.8.</w:t>
            </w:r>
            <w:r w:rsidR="0013063C">
              <w:rPr>
                <w:sz w:val="24"/>
                <w:szCs w:val="24"/>
              </w:rPr>
              <w:t xml:space="preserve"> </w:t>
            </w:r>
            <w:r w:rsidRPr="00457E92">
              <w:rPr>
                <w:sz w:val="24"/>
                <w:szCs w:val="24"/>
              </w:rPr>
              <w:t>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5046" w:type="dxa"/>
          </w:tcPr>
          <w:p w:rsidR="00724676" w:rsidRPr="00A26992" w:rsidRDefault="00CD4DE5" w:rsidP="001D2853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</w:t>
            </w:r>
            <w:r w:rsidR="001D2853">
              <w:rPr>
                <w:b/>
                <w:bCs/>
                <w:i/>
                <w:iCs/>
                <w:sz w:val="24"/>
                <w:szCs w:val="24"/>
              </w:rPr>
              <w:t>5</w:t>
            </w:r>
            <w:r w:rsidR="00724676">
              <w:rPr>
                <w:b/>
                <w:bCs/>
                <w:i/>
                <w:iCs/>
                <w:sz w:val="24"/>
                <w:szCs w:val="24"/>
              </w:rPr>
              <w:t>.</w:t>
            </w:r>
            <w:r w:rsidR="001D2853">
              <w:rPr>
                <w:b/>
                <w:bCs/>
                <w:i/>
                <w:iCs/>
                <w:sz w:val="24"/>
                <w:szCs w:val="24"/>
              </w:rPr>
              <w:t>05</w:t>
            </w:r>
            <w:r w:rsidR="00724676">
              <w:rPr>
                <w:b/>
                <w:bCs/>
                <w:i/>
                <w:iCs/>
                <w:sz w:val="24"/>
                <w:szCs w:val="24"/>
              </w:rPr>
              <w:t>.20</w:t>
            </w:r>
            <w:r w:rsidR="001D2853">
              <w:rPr>
                <w:b/>
                <w:bCs/>
                <w:i/>
                <w:iCs/>
                <w:sz w:val="24"/>
                <w:szCs w:val="24"/>
              </w:rPr>
              <w:t>20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724676">
              <w:rPr>
                <w:b/>
                <w:bCs/>
                <w:i/>
                <w:iCs/>
                <w:sz w:val="24"/>
                <w:szCs w:val="24"/>
              </w:rPr>
              <w:t>г.</w:t>
            </w:r>
          </w:p>
        </w:tc>
      </w:tr>
    </w:tbl>
    <w:p w:rsidR="00FA0921" w:rsidRPr="00A26992" w:rsidRDefault="00FA0921">
      <w:pPr>
        <w:rPr>
          <w:sz w:val="24"/>
          <w:szCs w:val="24"/>
        </w:rPr>
      </w:pP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7"/>
        <w:gridCol w:w="264"/>
        <w:gridCol w:w="488"/>
        <w:gridCol w:w="271"/>
        <w:gridCol w:w="1479"/>
        <w:gridCol w:w="480"/>
        <w:gridCol w:w="480"/>
        <w:gridCol w:w="468"/>
        <w:gridCol w:w="1829"/>
        <w:gridCol w:w="238"/>
        <w:gridCol w:w="2122"/>
        <w:gridCol w:w="377"/>
      </w:tblGrid>
      <w:tr w:rsidR="00FA0921" w:rsidRPr="00A26992" w:rsidTr="001D2853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10093" w:type="dxa"/>
            <w:gridSpan w:val="12"/>
          </w:tcPr>
          <w:p w:rsidR="00FA0921" w:rsidRPr="00A26992" w:rsidRDefault="00FA0921">
            <w:pPr>
              <w:jc w:val="center"/>
              <w:rPr>
                <w:sz w:val="24"/>
                <w:szCs w:val="24"/>
              </w:rPr>
            </w:pPr>
            <w:r w:rsidRPr="00A26992">
              <w:rPr>
                <w:sz w:val="24"/>
                <w:szCs w:val="24"/>
              </w:rPr>
              <w:t>2. Содержание сообщения</w:t>
            </w:r>
          </w:p>
        </w:tc>
      </w:tr>
      <w:tr w:rsidR="00FA0921" w:rsidRPr="00A26992" w:rsidTr="001D2853">
        <w:tblPrEx>
          <w:tblCellMar>
            <w:top w:w="0" w:type="dxa"/>
            <w:bottom w:w="0" w:type="dxa"/>
          </w:tblCellMar>
        </w:tblPrEx>
        <w:trPr>
          <w:trHeight w:val="7831"/>
        </w:trPr>
        <w:tc>
          <w:tcPr>
            <w:tcW w:w="10093" w:type="dxa"/>
            <w:gridSpan w:val="12"/>
          </w:tcPr>
          <w:p w:rsidR="00174376" w:rsidRDefault="00A4736B" w:rsidP="00174376">
            <w:pPr>
              <w:adjustRightInd w:val="0"/>
              <w:ind w:firstLine="540"/>
              <w:jc w:val="both"/>
              <w:rPr>
                <w:bCs/>
                <w:sz w:val="24"/>
                <w:szCs w:val="24"/>
              </w:rPr>
            </w:pPr>
            <w:r w:rsidRPr="007C744E">
              <w:rPr>
                <w:b/>
                <w:sz w:val="24"/>
                <w:szCs w:val="24"/>
              </w:rPr>
              <w:t>2.</w:t>
            </w:r>
            <w:r w:rsidR="00503861" w:rsidRPr="007C744E">
              <w:rPr>
                <w:b/>
                <w:sz w:val="24"/>
                <w:szCs w:val="24"/>
              </w:rPr>
              <w:t>1</w:t>
            </w:r>
            <w:r w:rsidRPr="007C744E">
              <w:rPr>
                <w:b/>
                <w:sz w:val="24"/>
                <w:szCs w:val="24"/>
              </w:rPr>
              <w:t xml:space="preserve">. </w:t>
            </w:r>
            <w:r w:rsidRPr="00174376">
              <w:rPr>
                <w:sz w:val="24"/>
                <w:szCs w:val="24"/>
              </w:rPr>
              <w:t xml:space="preserve">Кворум </w:t>
            </w:r>
            <w:r w:rsidR="006E2699" w:rsidRPr="00174376">
              <w:rPr>
                <w:sz w:val="24"/>
                <w:szCs w:val="24"/>
              </w:rPr>
              <w:t xml:space="preserve">заседания </w:t>
            </w:r>
            <w:r w:rsidR="002F34B5" w:rsidRPr="00174376">
              <w:rPr>
                <w:sz w:val="24"/>
                <w:szCs w:val="24"/>
              </w:rPr>
              <w:t xml:space="preserve">Совета директоров </w:t>
            </w:r>
            <w:r w:rsidR="006E2699" w:rsidRPr="00174376">
              <w:rPr>
                <w:sz w:val="24"/>
                <w:szCs w:val="24"/>
              </w:rPr>
              <w:t xml:space="preserve">и </w:t>
            </w:r>
            <w:r w:rsidR="002F34B5" w:rsidRPr="00174376">
              <w:rPr>
                <w:sz w:val="24"/>
                <w:szCs w:val="24"/>
              </w:rPr>
              <w:t xml:space="preserve">результаты голосования по вопросам </w:t>
            </w:r>
            <w:r w:rsidR="00174376">
              <w:rPr>
                <w:sz w:val="24"/>
                <w:szCs w:val="24"/>
              </w:rPr>
              <w:t xml:space="preserve">                           </w:t>
            </w:r>
            <w:r w:rsidR="00174376" w:rsidRPr="00174376">
              <w:rPr>
                <w:bCs/>
                <w:sz w:val="24"/>
                <w:szCs w:val="24"/>
              </w:rPr>
              <w:t>о принятии решений, предусмотренных Положением Банка России № 454-П «О раскрытии информации эмитентами эмиссионных ценных бумаг»:</w:t>
            </w:r>
          </w:p>
          <w:p w:rsidR="008778E1" w:rsidRPr="0013063C" w:rsidRDefault="008778E1" w:rsidP="00174376">
            <w:pPr>
              <w:adjustRightInd w:val="0"/>
              <w:ind w:firstLine="540"/>
              <w:jc w:val="both"/>
              <w:rPr>
                <w:bCs/>
                <w:sz w:val="16"/>
                <w:szCs w:val="16"/>
              </w:rPr>
            </w:pPr>
          </w:p>
          <w:p w:rsidR="00174376" w:rsidRDefault="00174376" w:rsidP="00174376">
            <w:pPr>
              <w:adjustRightInd w:val="0"/>
              <w:ind w:firstLine="540"/>
              <w:jc w:val="both"/>
              <w:rPr>
                <w:sz w:val="24"/>
                <w:szCs w:val="24"/>
              </w:rPr>
            </w:pPr>
            <w:r w:rsidRPr="00834E9A">
              <w:rPr>
                <w:b/>
                <w:bCs/>
                <w:sz w:val="24"/>
                <w:szCs w:val="24"/>
              </w:rPr>
              <w:t xml:space="preserve">2.1.1. </w:t>
            </w:r>
            <w:r w:rsidRPr="00834E9A">
              <w:rPr>
                <w:sz w:val="24"/>
                <w:szCs w:val="24"/>
              </w:rPr>
              <w:t xml:space="preserve">Кворум заседания Совета директоров: в заседании приняли участие </w:t>
            </w:r>
            <w:r w:rsidR="00F91693">
              <w:rPr>
                <w:sz w:val="24"/>
                <w:szCs w:val="24"/>
              </w:rPr>
              <w:t>6</w:t>
            </w:r>
            <w:r w:rsidRPr="00834E9A">
              <w:rPr>
                <w:sz w:val="24"/>
                <w:szCs w:val="24"/>
              </w:rPr>
              <w:t xml:space="preserve"> член</w:t>
            </w:r>
            <w:r w:rsidR="00F91693">
              <w:rPr>
                <w:sz w:val="24"/>
                <w:szCs w:val="24"/>
              </w:rPr>
              <w:t>ов</w:t>
            </w:r>
            <w:r w:rsidRPr="00834E9A">
              <w:rPr>
                <w:sz w:val="24"/>
                <w:szCs w:val="24"/>
              </w:rPr>
              <w:t xml:space="preserve"> Совета директоров из 6. Кворум для принятия Советом директоров решений, отнесенных</w:t>
            </w:r>
            <w:r w:rsidR="00DF1AAF">
              <w:rPr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834E9A">
              <w:rPr>
                <w:sz w:val="24"/>
                <w:szCs w:val="24"/>
              </w:rPr>
              <w:t>к его компетенции, имелся.</w:t>
            </w:r>
          </w:p>
          <w:p w:rsidR="008778E1" w:rsidRPr="0013063C" w:rsidRDefault="008778E1" w:rsidP="00174376">
            <w:pPr>
              <w:adjustRightInd w:val="0"/>
              <w:ind w:firstLine="540"/>
              <w:jc w:val="both"/>
              <w:rPr>
                <w:b/>
                <w:bCs/>
                <w:sz w:val="16"/>
                <w:szCs w:val="16"/>
              </w:rPr>
            </w:pPr>
          </w:p>
          <w:p w:rsidR="00174376" w:rsidRDefault="00174376" w:rsidP="00174376">
            <w:pPr>
              <w:tabs>
                <w:tab w:val="left" w:pos="1276"/>
              </w:tabs>
              <w:adjustRightInd w:val="0"/>
              <w:ind w:firstLine="540"/>
              <w:jc w:val="both"/>
              <w:rPr>
                <w:bCs/>
                <w:sz w:val="24"/>
                <w:szCs w:val="24"/>
              </w:rPr>
            </w:pPr>
            <w:r w:rsidRPr="00174376">
              <w:rPr>
                <w:b/>
                <w:sz w:val="24"/>
                <w:szCs w:val="24"/>
              </w:rPr>
              <w:t>2.1.2.</w:t>
            </w:r>
            <w:r>
              <w:rPr>
                <w:sz w:val="24"/>
                <w:szCs w:val="24"/>
              </w:rPr>
              <w:t xml:space="preserve"> Результаты голосования по вопросам о принятии следующих решений, </w:t>
            </w:r>
            <w:r w:rsidRPr="00174376">
              <w:rPr>
                <w:bCs/>
                <w:sz w:val="24"/>
                <w:szCs w:val="24"/>
              </w:rPr>
              <w:t>предусмотренных Положением Банка России № 454-П «О раскрытии информации эмитентами эмиссионных ценных бумаг»:</w:t>
            </w:r>
          </w:p>
          <w:p w:rsidR="008778E1" w:rsidRPr="0013063C" w:rsidRDefault="008778E1" w:rsidP="00174376">
            <w:pPr>
              <w:tabs>
                <w:tab w:val="left" w:pos="1276"/>
              </w:tabs>
              <w:adjustRightInd w:val="0"/>
              <w:ind w:firstLine="540"/>
              <w:jc w:val="both"/>
              <w:rPr>
                <w:bCs/>
                <w:sz w:val="16"/>
                <w:szCs w:val="16"/>
              </w:rPr>
            </w:pPr>
          </w:p>
          <w:p w:rsidR="00174376" w:rsidRDefault="00174376" w:rsidP="00174376">
            <w:pPr>
              <w:adjustRightInd w:val="0"/>
              <w:ind w:firstLine="540"/>
              <w:jc w:val="both"/>
              <w:rPr>
                <w:sz w:val="24"/>
                <w:szCs w:val="24"/>
              </w:rPr>
            </w:pPr>
            <w:r w:rsidRPr="00174376">
              <w:rPr>
                <w:b/>
                <w:sz w:val="24"/>
                <w:szCs w:val="24"/>
              </w:rPr>
              <w:t xml:space="preserve">2.1.2.1. </w:t>
            </w:r>
            <w:r w:rsidRPr="00174376">
              <w:rPr>
                <w:sz w:val="24"/>
                <w:szCs w:val="24"/>
              </w:rPr>
              <w:t>По вопросу повестки дня:</w:t>
            </w:r>
            <w:r>
              <w:rPr>
                <w:sz w:val="24"/>
                <w:szCs w:val="24"/>
              </w:rPr>
              <w:t xml:space="preserve"> </w:t>
            </w:r>
          </w:p>
          <w:p w:rsidR="00834E9A" w:rsidRPr="0013063C" w:rsidRDefault="00834E9A" w:rsidP="00174376">
            <w:pPr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  <w:p w:rsidR="00F469D8" w:rsidRPr="00481404" w:rsidRDefault="00F469D8" w:rsidP="00F469D8">
            <w:pPr>
              <w:tabs>
                <w:tab w:val="left" w:pos="567"/>
              </w:tabs>
              <w:autoSpaceDE/>
              <w:autoSpaceDN/>
              <w:spacing w:after="120"/>
              <w:ind w:left="567" w:right="284"/>
              <w:jc w:val="both"/>
              <w:rPr>
                <w:b/>
                <w:i/>
                <w:sz w:val="24"/>
                <w:szCs w:val="24"/>
                <w:u w:val="single"/>
              </w:rPr>
            </w:pPr>
            <w:r w:rsidRPr="00481404">
              <w:rPr>
                <w:b/>
                <w:i/>
                <w:sz w:val="24"/>
                <w:szCs w:val="24"/>
                <w:u w:val="single"/>
              </w:rPr>
              <w:t xml:space="preserve">По вопросу № </w:t>
            </w:r>
            <w:r w:rsidR="00F91693">
              <w:rPr>
                <w:b/>
                <w:i/>
                <w:sz w:val="24"/>
                <w:szCs w:val="24"/>
                <w:u w:val="single"/>
              </w:rPr>
              <w:t>4</w:t>
            </w:r>
            <w:r w:rsidRPr="00481404">
              <w:rPr>
                <w:b/>
                <w:i/>
                <w:sz w:val="24"/>
                <w:szCs w:val="24"/>
                <w:u w:val="single"/>
              </w:rPr>
              <w:t>:</w:t>
            </w:r>
          </w:p>
          <w:p w:rsidR="00F469D8" w:rsidRPr="00481404" w:rsidRDefault="00F469D8" w:rsidP="00F469D8">
            <w:pPr>
              <w:tabs>
                <w:tab w:val="left" w:pos="567"/>
              </w:tabs>
              <w:autoSpaceDE/>
              <w:autoSpaceDN/>
              <w:spacing w:after="120"/>
              <w:ind w:left="567" w:right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1D2853" w:rsidRPr="001D2853">
              <w:rPr>
                <w:sz w:val="24"/>
                <w:szCs w:val="24"/>
              </w:rPr>
              <w:t xml:space="preserve">Об утверждении изменений в Положение о порядке формирования резервов на возможные потери по ссудам, ссудной и приравненной к ней задолженности в </w:t>
            </w:r>
            <w:r w:rsidR="001D2853">
              <w:rPr>
                <w:sz w:val="24"/>
                <w:szCs w:val="24"/>
              </w:rPr>
              <w:t>АО Банк «Национальный стандарт»</w:t>
            </w:r>
            <w:r w:rsidRPr="00F469D8">
              <w:rPr>
                <w:sz w:val="24"/>
                <w:szCs w:val="24"/>
              </w:rPr>
              <w:t xml:space="preserve">» </w:t>
            </w:r>
            <w:r w:rsidRPr="00481404">
              <w:rPr>
                <w:sz w:val="24"/>
                <w:szCs w:val="24"/>
              </w:rPr>
              <w:t>принято решение:</w:t>
            </w:r>
          </w:p>
          <w:p w:rsidR="001D2853" w:rsidRDefault="001D2853" w:rsidP="007818F5">
            <w:pPr>
              <w:ind w:left="567"/>
              <w:jc w:val="both"/>
              <w:rPr>
                <w:sz w:val="24"/>
                <w:szCs w:val="24"/>
              </w:rPr>
            </w:pPr>
            <w:r w:rsidRPr="001D2853">
              <w:rPr>
                <w:sz w:val="24"/>
                <w:szCs w:val="24"/>
              </w:rPr>
              <w:t>Утвердить и ввести в действие с 15.05.2020 г. изменения в Положение о порядке формирования резервов на возможные потери по ссудам, ссудной и приравненной к ней задолженности в АО Банк «Национальный стандарт», утвержденное Советом директоров (Протокол от 31.05.2018 г. № 43/З).</w:t>
            </w:r>
          </w:p>
          <w:p w:rsidR="0013063C" w:rsidRDefault="0013063C" w:rsidP="007818F5">
            <w:pPr>
              <w:ind w:left="567"/>
              <w:jc w:val="both"/>
              <w:rPr>
                <w:sz w:val="24"/>
                <w:szCs w:val="24"/>
              </w:rPr>
            </w:pPr>
          </w:p>
          <w:p w:rsidR="00503861" w:rsidRDefault="00503861" w:rsidP="007818F5">
            <w:pPr>
              <w:ind w:left="567"/>
              <w:jc w:val="both"/>
              <w:rPr>
                <w:sz w:val="24"/>
                <w:szCs w:val="24"/>
              </w:rPr>
            </w:pPr>
            <w:r w:rsidRPr="007C744E">
              <w:rPr>
                <w:b/>
                <w:sz w:val="24"/>
                <w:szCs w:val="24"/>
              </w:rPr>
              <w:t>2.</w:t>
            </w:r>
            <w:r w:rsidR="008E73CD">
              <w:rPr>
                <w:b/>
                <w:sz w:val="24"/>
                <w:szCs w:val="24"/>
              </w:rPr>
              <w:t>2</w:t>
            </w:r>
            <w:r w:rsidRPr="007C744E">
              <w:rPr>
                <w:b/>
                <w:sz w:val="24"/>
                <w:szCs w:val="24"/>
              </w:rPr>
              <w:t xml:space="preserve">. </w:t>
            </w:r>
            <w:r w:rsidRPr="008E73CD">
              <w:rPr>
                <w:sz w:val="24"/>
                <w:szCs w:val="24"/>
              </w:rPr>
              <w:t>Дата провед</w:t>
            </w:r>
            <w:r w:rsidR="008E73CD" w:rsidRPr="008E73CD">
              <w:rPr>
                <w:sz w:val="24"/>
                <w:szCs w:val="24"/>
              </w:rPr>
              <w:t xml:space="preserve">ения заседания </w:t>
            </w:r>
            <w:r w:rsidR="005D6090">
              <w:rPr>
                <w:sz w:val="24"/>
                <w:szCs w:val="24"/>
              </w:rPr>
              <w:t xml:space="preserve">(заочного голосования) </w:t>
            </w:r>
            <w:r w:rsidR="008E73CD" w:rsidRPr="008E73CD">
              <w:rPr>
                <w:sz w:val="24"/>
                <w:szCs w:val="24"/>
              </w:rPr>
              <w:t>Совета директоров эмитента, на котором приняты соответствующие решения</w:t>
            </w:r>
            <w:r w:rsidRPr="00D2737F">
              <w:rPr>
                <w:sz w:val="24"/>
                <w:szCs w:val="24"/>
              </w:rPr>
              <w:t xml:space="preserve">: </w:t>
            </w:r>
            <w:r w:rsidR="00F91693">
              <w:rPr>
                <w:sz w:val="24"/>
                <w:szCs w:val="24"/>
              </w:rPr>
              <w:t>1</w:t>
            </w:r>
            <w:r w:rsidR="0013063C">
              <w:rPr>
                <w:sz w:val="24"/>
                <w:szCs w:val="24"/>
              </w:rPr>
              <w:t>5</w:t>
            </w:r>
            <w:r w:rsidRPr="00D2737F">
              <w:rPr>
                <w:sz w:val="24"/>
                <w:szCs w:val="24"/>
              </w:rPr>
              <w:t>.</w:t>
            </w:r>
            <w:r w:rsidR="0013063C">
              <w:rPr>
                <w:sz w:val="24"/>
                <w:szCs w:val="24"/>
              </w:rPr>
              <w:t>05</w:t>
            </w:r>
            <w:r w:rsidRPr="00D2737F">
              <w:rPr>
                <w:sz w:val="24"/>
                <w:szCs w:val="24"/>
              </w:rPr>
              <w:t>.20</w:t>
            </w:r>
            <w:r w:rsidR="0013063C">
              <w:rPr>
                <w:sz w:val="24"/>
                <w:szCs w:val="24"/>
              </w:rPr>
              <w:t>20</w:t>
            </w:r>
            <w:r w:rsidR="00F91693">
              <w:rPr>
                <w:sz w:val="24"/>
                <w:szCs w:val="24"/>
              </w:rPr>
              <w:t xml:space="preserve"> </w:t>
            </w:r>
            <w:r w:rsidR="00E70A6D" w:rsidRPr="00D2737F">
              <w:rPr>
                <w:sz w:val="24"/>
                <w:szCs w:val="24"/>
              </w:rPr>
              <w:t>г</w:t>
            </w:r>
            <w:r w:rsidRPr="00D2737F">
              <w:rPr>
                <w:sz w:val="24"/>
                <w:szCs w:val="24"/>
              </w:rPr>
              <w:t>.</w:t>
            </w:r>
          </w:p>
          <w:p w:rsidR="00DF1AAF" w:rsidRPr="0013063C" w:rsidRDefault="00DF1AAF" w:rsidP="002E50EA">
            <w:pPr>
              <w:ind w:firstLine="567"/>
              <w:jc w:val="both"/>
              <w:rPr>
                <w:sz w:val="16"/>
                <w:szCs w:val="16"/>
              </w:rPr>
            </w:pPr>
          </w:p>
          <w:p w:rsidR="00DF1AAF" w:rsidRPr="007818F5" w:rsidRDefault="00503861" w:rsidP="007818F5">
            <w:pPr>
              <w:ind w:left="567"/>
              <w:jc w:val="both"/>
              <w:rPr>
                <w:b/>
                <w:sz w:val="24"/>
                <w:szCs w:val="24"/>
              </w:rPr>
            </w:pPr>
            <w:r w:rsidRPr="007C744E">
              <w:rPr>
                <w:b/>
                <w:sz w:val="24"/>
                <w:szCs w:val="24"/>
              </w:rPr>
              <w:t>2.</w:t>
            </w:r>
            <w:r w:rsidR="008E73CD">
              <w:rPr>
                <w:b/>
                <w:sz w:val="24"/>
                <w:szCs w:val="24"/>
              </w:rPr>
              <w:t>3</w:t>
            </w:r>
            <w:r w:rsidRPr="007C744E">
              <w:rPr>
                <w:b/>
                <w:sz w:val="24"/>
                <w:szCs w:val="24"/>
              </w:rPr>
              <w:t xml:space="preserve">. </w:t>
            </w:r>
            <w:r w:rsidRPr="007818F5">
              <w:rPr>
                <w:sz w:val="24"/>
                <w:szCs w:val="24"/>
              </w:rPr>
              <w:t xml:space="preserve">Дата составления и номер протокола заседания </w:t>
            </w:r>
            <w:r w:rsidR="005D6090">
              <w:rPr>
                <w:sz w:val="24"/>
                <w:szCs w:val="24"/>
              </w:rPr>
              <w:t xml:space="preserve">(заочного голосования) </w:t>
            </w:r>
            <w:r w:rsidRPr="007818F5">
              <w:rPr>
                <w:sz w:val="24"/>
                <w:szCs w:val="24"/>
              </w:rPr>
              <w:t>Совета директоров</w:t>
            </w:r>
            <w:r w:rsidR="008E73CD" w:rsidRPr="007818F5">
              <w:rPr>
                <w:sz w:val="24"/>
                <w:szCs w:val="24"/>
              </w:rPr>
              <w:t>, на котором приняты соответствующие решения:</w:t>
            </w:r>
            <w:r w:rsidR="008778E1" w:rsidRPr="007818F5">
              <w:rPr>
                <w:sz w:val="24"/>
                <w:szCs w:val="24"/>
              </w:rPr>
              <w:t xml:space="preserve"> </w:t>
            </w:r>
            <w:r w:rsidR="00F91693">
              <w:rPr>
                <w:sz w:val="24"/>
                <w:szCs w:val="24"/>
              </w:rPr>
              <w:t>1</w:t>
            </w:r>
            <w:r w:rsidR="001D2853">
              <w:rPr>
                <w:sz w:val="24"/>
                <w:szCs w:val="24"/>
              </w:rPr>
              <w:t>5</w:t>
            </w:r>
            <w:r w:rsidRPr="007818F5">
              <w:rPr>
                <w:sz w:val="24"/>
                <w:szCs w:val="24"/>
              </w:rPr>
              <w:t>.</w:t>
            </w:r>
            <w:r w:rsidR="001D2853">
              <w:rPr>
                <w:sz w:val="24"/>
                <w:szCs w:val="24"/>
              </w:rPr>
              <w:t>05</w:t>
            </w:r>
            <w:r w:rsidRPr="007818F5">
              <w:rPr>
                <w:sz w:val="24"/>
                <w:szCs w:val="24"/>
              </w:rPr>
              <w:t>.20</w:t>
            </w:r>
            <w:r w:rsidR="001D2853">
              <w:rPr>
                <w:sz w:val="24"/>
                <w:szCs w:val="24"/>
              </w:rPr>
              <w:t>20</w:t>
            </w:r>
            <w:r w:rsidR="00F91693">
              <w:rPr>
                <w:sz w:val="24"/>
                <w:szCs w:val="24"/>
              </w:rPr>
              <w:t xml:space="preserve"> </w:t>
            </w:r>
            <w:r w:rsidR="005632D5" w:rsidRPr="007818F5">
              <w:rPr>
                <w:sz w:val="24"/>
                <w:szCs w:val="24"/>
              </w:rPr>
              <w:t>г.</w:t>
            </w:r>
            <w:r w:rsidRPr="007818F5">
              <w:rPr>
                <w:sz w:val="24"/>
                <w:szCs w:val="24"/>
              </w:rPr>
              <w:t xml:space="preserve"> № </w:t>
            </w:r>
            <w:r w:rsidR="00F91693">
              <w:rPr>
                <w:sz w:val="24"/>
                <w:szCs w:val="24"/>
              </w:rPr>
              <w:t>6</w:t>
            </w:r>
            <w:r w:rsidR="001D2853">
              <w:rPr>
                <w:sz w:val="24"/>
                <w:szCs w:val="24"/>
              </w:rPr>
              <w:t>6</w:t>
            </w:r>
            <w:r w:rsidR="005D6090">
              <w:rPr>
                <w:sz w:val="24"/>
                <w:szCs w:val="24"/>
              </w:rPr>
              <w:t>/З</w:t>
            </w:r>
            <w:r w:rsidR="00E70A6D" w:rsidRPr="007818F5">
              <w:rPr>
                <w:sz w:val="24"/>
                <w:szCs w:val="24"/>
              </w:rPr>
              <w:t>.</w:t>
            </w:r>
          </w:p>
          <w:p w:rsidR="004D0EB4" w:rsidRPr="008E73CD" w:rsidRDefault="004D0EB4" w:rsidP="004D0EB4">
            <w:pPr>
              <w:ind w:firstLine="567"/>
              <w:jc w:val="both"/>
              <w:rPr>
                <w:b/>
                <w:sz w:val="24"/>
                <w:szCs w:val="24"/>
              </w:rPr>
            </w:pPr>
          </w:p>
        </w:tc>
      </w:tr>
      <w:tr w:rsidR="00FA0921" w:rsidRPr="00A26992" w:rsidTr="001D28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1009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21" w:rsidRPr="00A26992" w:rsidRDefault="00FA0921">
            <w:pPr>
              <w:jc w:val="center"/>
              <w:rPr>
                <w:sz w:val="24"/>
                <w:szCs w:val="24"/>
              </w:rPr>
            </w:pPr>
            <w:r w:rsidRPr="00A26992">
              <w:rPr>
                <w:sz w:val="24"/>
                <w:szCs w:val="24"/>
              </w:rPr>
              <w:t>3. Подпись</w:t>
            </w:r>
          </w:p>
        </w:tc>
      </w:tr>
      <w:tr w:rsidR="00F91693" w:rsidRPr="00A26992" w:rsidTr="001D28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5527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FA0921" w:rsidRPr="00A26992" w:rsidRDefault="00FA0921" w:rsidP="00D430D1">
            <w:pPr>
              <w:ind w:left="57"/>
              <w:rPr>
                <w:sz w:val="24"/>
                <w:szCs w:val="24"/>
              </w:rPr>
            </w:pPr>
            <w:r w:rsidRPr="008E73CD">
              <w:rPr>
                <w:b/>
                <w:sz w:val="24"/>
                <w:szCs w:val="24"/>
              </w:rPr>
              <w:t>3.1.</w:t>
            </w:r>
            <w:r w:rsidRPr="00A26992">
              <w:rPr>
                <w:sz w:val="24"/>
                <w:szCs w:val="24"/>
              </w:rPr>
              <w:t> </w:t>
            </w:r>
            <w:r w:rsidR="00D430D1" w:rsidRPr="00A26992">
              <w:rPr>
                <w:sz w:val="24"/>
                <w:szCs w:val="24"/>
              </w:rPr>
              <w:t>Председатель Правления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A0921" w:rsidRPr="00A26992" w:rsidRDefault="00FA09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0921" w:rsidRPr="00A26992" w:rsidRDefault="00FA0921">
            <w:pPr>
              <w:rPr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A0921" w:rsidRPr="00A26992" w:rsidRDefault="00A4736B">
            <w:pPr>
              <w:jc w:val="center"/>
              <w:rPr>
                <w:sz w:val="24"/>
                <w:szCs w:val="24"/>
              </w:rPr>
            </w:pPr>
            <w:r w:rsidRPr="00A26992">
              <w:rPr>
                <w:sz w:val="24"/>
                <w:szCs w:val="24"/>
              </w:rPr>
              <w:t>Т.В. Захарова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FA0921" w:rsidRPr="00A26992" w:rsidRDefault="00FA0921">
            <w:pPr>
              <w:rPr>
                <w:sz w:val="24"/>
                <w:szCs w:val="24"/>
              </w:rPr>
            </w:pPr>
          </w:p>
        </w:tc>
      </w:tr>
      <w:tr w:rsidR="00F91693" w:rsidRPr="00A26992" w:rsidTr="001D28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5527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A0921" w:rsidRPr="00A26992" w:rsidRDefault="00FA092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</w:tcPr>
          <w:p w:rsidR="00FA0921" w:rsidRPr="00A26992" w:rsidRDefault="00FA0921">
            <w:pPr>
              <w:jc w:val="center"/>
              <w:rPr>
                <w:sz w:val="24"/>
                <w:szCs w:val="24"/>
              </w:rPr>
            </w:pPr>
            <w:r w:rsidRPr="00A26992">
              <w:rPr>
                <w:sz w:val="24"/>
                <w:szCs w:val="24"/>
              </w:rPr>
              <w:t>(подпись)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FA0921" w:rsidRPr="00A26992" w:rsidRDefault="00FA0921">
            <w:pPr>
              <w:rPr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:rsidR="00FA0921" w:rsidRPr="00A26992" w:rsidRDefault="00FA0921">
            <w:pPr>
              <w:jc w:val="center"/>
              <w:rPr>
                <w:sz w:val="24"/>
                <w:szCs w:val="24"/>
              </w:rPr>
            </w:pPr>
            <w:r w:rsidRPr="00A26992">
              <w:rPr>
                <w:sz w:val="24"/>
                <w:szCs w:val="24"/>
              </w:rPr>
              <w:t>(И.О. Фамилия)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A0921" w:rsidRPr="00A26992" w:rsidRDefault="00FA0921">
            <w:pPr>
              <w:rPr>
                <w:sz w:val="24"/>
                <w:szCs w:val="24"/>
              </w:rPr>
            </w:pPr>
          </w:p>
        </w:tc>
      </w:tr>
      <w:tr w:rsidR="00F91693" w:rsidRPr="00A26992" w:rsidTr="001D28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506"/>
        </w:trPr>
        <w:tc>
          <w:tcPr>
            <w:tcW w:w="159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A0921" w:rsidRPr="00D2737F" w:rsidRDefault="00FA0921">
            <w:pPr>
              <w:spacing w:before="240"/>
              <w:ind w:left="57"/>
              <w:rPr>
                <w:sz w:val="24"/>
                <w:szCs w:val="24"/>
              </w:rPr>
            </w:pPr>
            <w:r w:rsidRPr="00D2737F">
              <w:rPr>
                <w:b/>
                <w:sz w:val="24"/>
                <w:szCs w:val="24"/>
              </w:rPr>
              <w:t>3.2.</w:t>
            </w:r>
            <w:r w:rsidRPr="00D2737F">
              <w:rPr>
                <w:sz w:val="24"/>
                <w:szCs w:val="24"/>
              </w:rPr>
              <w:t> Дата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0921" w:rsidRPr="00D2737F" w:rsidRDefault="00FA0921">
            <w:pPr>
              <w:jc w:val="right"/>
              <w:rPr>
                <w:sz w:val="24"/>
                <w:szCs w:val="24"/>
              </w:rPr>
            </w:pPr>
            <w:r w:rsidRPr="00D2737F">
              <w:rPr>
                <w:sz w:val="24"/>
                <w:szCs w:val="24"/>
              </w:rPr>
              <w:t>“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A0921" w:rsidRPr="00D2737F" w:rsidRDefault="00F91693" w:rsidP="001D28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D2853">
              <w:rPr>
                <w:sz w:val="24"/>
                <w:szCs w:val="24"/>
              </w:rPr>
              <w:t>5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0921" w:rsidRPr="00D2737F" w:rsidRDefault="00FA0921">
            <w:pPr>
              <w:rPr>
                <w:sz w:val="24"/>
                <w:szCs w:val="24"/>
              </w:rPr>
            </w:pPr>
            <w:r w:rsidRPr="00D2737F">
              <w:rPr>
                <w:sz w:val="24"/>
                <w:szCs w:val="24"/>
              </w:rPr>
              <w:t>”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A0921" w:rsidRPr="00D2737F" w:rsidRDefault="001D2853" w:rsidP="00A473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</w:t>
            </w:r>
            <w:r w:rsidR="00F91693">
              <w:rPr>
                <w:sz w:val="24"/>
                <w:szCs w:val="24"/>
              </w:rPr>
              <w:t>я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0921" w:rsidRPr="00D2737F" w:rsidRDefault="00FA0921">
            <w:pPr>
              <w:jc w:val="right"/>
              <w:rPr>
                <w:sz w:val="24"/>
                <w:szCs w:val="24"/>
              </w:rPr>
            </w:pPr>
            <w:r w:rsidRPr="00D2737F">
              <w:rPr>
                <w:sz w:val="24"/>
                <w:szCs w:val="24"/>
              </w:rPr>
              <w:t>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A0921" w:rsidRPr="00D2737F" w:rsidRDefault="001D2853" w:rsidP="00F916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0921" w:rsidRPr="00D2737F" w:rsidRDefault="00FA0921">
            <w:pPr>
              <w:ind w:left="57"/>
              <w:rPr>
                <w:sz w:val="24"/>
                <w:szCs w:val="24"/>
              </w:rPr>
            </w:pPr>
            <w:r w:rsidRPr="00D2737F">
              <w:rPr>
                <w:sz w:val="24"/>
                <w:szCs w:val="24"/>
              </w:rPr>
              <w:t>г.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0921" w:rsidRPr="00D2737F" w:rsidRDefault="00FA0921">
            <w:pPr>
              <w:jc w:val="center"/>
              <w:rPr>
                <w:sz w:val="24"/>
                <w:szCs w:val="24"/>
              </w:rPr>
            </w:pPr>
            <w:r w:rsidRPr="00D2737F">
              <w:rPr>
                <w:sz w:val="24"/>
                <w:szCs w:val="24"/>
              </w:rPr>
              <w:t>М.П.</w:t>
            </w:r>
          </w:p>
        </w:tc>
        <w:tc>
          <w:tcPr>
            <w:tcW w:w="273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A0921" w:rsidRPr="00A26992" w:rsidRDefault="00FA0921">
            <w:pPr>
              <w:rPr>
                <w:sz w:val="24"/>
                <w:szCs w:val="24"/>
              </w:rPr>
            </w:pPr>
          </w:p>
        </w:tc>
      </w:tr>
      <w:tr w:rsidR="00FA0921" w:rsidRPr="00A26992" w:rsidTr="001D28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0093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21" w:rsidRPr="00A26992" w:rsidRDefault="00FA0921">
            <w:pPr>
              <w:rPr>
                <w:sz w:val="24"/>
                <w:szCs w:val="24"/>
              </w:rPr>
            </w:pPr>
          </w:p>
        </w:tc>
      </w:tr>
    </w:tbl>
    <w:p w:rsidR="00FA0921" w:rsidRPr="00A26992" w:rsidRDefault="00FA0921" w:rsidP="008179F8">
      <w:pPr>
        <w:rPr>
          <w:sz w:val="24"/>
          <w:szCs w:val="24"/>
        </w:rPr>
      </w:pPr>
    </w:p>
    <w:sectPr w:rsidR="00FA0921" w:rsidRPr="00A26992" w:rsidSect="00DF1AAF">
      <w:pgSz w:w="11906" w:h="16838"/>
      <w:pgMar w:top="284" w:right="850" w:bottom="284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55DA" w:rsidRDefault="002F55DA">
      <w:r>
        <w:separator/>
      </w:r>
    </w:p>
  </w:endnote>
  <w:endnote w:type="continuationSeparator" w:id="0">
    <w:p w:rsidR="002F55DA" w:rsidRDefault="002F5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55DA" w:rsidRDefault="002F55DA">
      <w:r>
        <w:separator/>
      </w:r>
    </w:p>
  </w:footnote>
  <w:footnote w:type="continuationSeparator" w:id="0">
    <w:p w:rsidR="002F55DA" w:rsidRDefault="002F55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F2AD3"/>
    <w:multiLevelType w:val="multilevel"/>
    <w:tmpl w:val="9622123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05B349D4"/>
    <w:multiLevelType w:val="hybridMultilevel"/>
    <w:tmpl w:val="F8BCE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DE2CF7"/>
    <w:multiLevelType w:val="multilevel"/>
    <w:tmpl w:val="5250538A"/>
    <w:lvl w:ilvl="0">
      <w:start w:val="1"/>
      <w:numFmt w:val="decimal"/>
      <w:lvlText w:val="%1."/>
      <w:lvlJc w:val="left"/>
      <w:pPr>
        <w:ind w:left="1669" w:hanging="9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 w15:restartNumberingAfterBreak="0">
    <w:nsid w:val="0D494ADD"/>
    <w:multiLevelType w:val="hybridMultilevel"/>
    <w:tmpl w:val="03703DFC"/>
    <w:lvl w:ilvl="0" w:tplc="450A10C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0DB7527E"/>
    <w:multiLevelType w:val="hybridMultilevel"/>
    <w:tmpl w:val="21BEBA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5C2D44"/>
    <w:multiLevelType w:val="hybridMultilevel"/>
    <w:tmpl w:val="932ECDDA"/>
    <w:lvl w:ilvl="0" w:tplc="663A374A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FE40DC"/>
    <w:multiLevelType w:val="multilevel"/>
    <w:tmpl w:val="163C6DE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 w15:restartNumberingAfterBreak="0">
    <w:nsid w:val="268F0468"/>
    <w:multiLevelType w:val="hybridMultilevel"/>
    <w:tmpl w:val="7EC4B030"/>
    <w:lvl w:ilvl="0" w:tplc="C93A4B6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71754C6"/>
    <w:multiLevelType w:val="multilevel"/>
    <w:tmpl w:val="163C6DE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 w15:restartNumberingAfterBreak="0">
    <w:nsid w:val="276511F2"/>
    <w:multiLevelType w:val="hybridMultilevel"/>
    <w:tmpl w:val="8166B968"/>
    <w:lvl w:ilvl="0" w:tplc="4BBA771E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511ABF"/>
    <w:multiLevelType w:val="hybridMultilevel"/>
    <w:tmpl w:val="17D6E1D8"/>
    <w:lvl w:ilvl="0" w:tplc="50B0C7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2A650DD3"/>
    <w:multiLevelType w:val="hybridMultilevel"/>
    <w:tmpl w:val="94FE8148"/>
    <w:lvl w:ilvl="0" w:tplc="1D9AFA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4D5B44"/>
    <w:multiLevelType w:val="multilevel"/>
    <w:tmpl w:val="163C6DE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3" w15:restartNumberingAfterBreak="0">
    <w:nsid w:val="315A0270"/>
    <w:multiLevelType w:val="hybridMultilevel"/>
    <w:tmpl w:val="2CCC0888"/>
    <w:lvl w:ilvl="0" w:tplc="8954D990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377662AC"/>
    <w:multiLevelType w:val="multilevel"/>
    <w:tmpl w:val="163C6DE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5" w15:restartNumberingAfterBreak="0">
    <w:nsid w:val="3C93140A"/>
    <w:multiLevelType w:val="multilevel"/>
    <w:tmpl w:val="163C6DE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6" w15:restartNumberingAfterBreak="0">
    <w:nsid w:val="3D511351"/>
    <w:multiLevelType w:val="multilevel"/>
    <w:tmpl w:val="163C6DE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7" w15:restartNumberingAfterBreak="0">
    <w:nsid w:val="3D8A14B9"/>
    <w:multiLevelType w:val="singleLevel"/>
    <w:tmpl w:val="8A8486A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</w:abstractNum>
  <w:abstractNum w:abstractNumId="18" w15:restartNumberingAfterBreak="0">
    <w:nsid w:val="3E5875BE"/>
    <w:multiLevelType w:val="hybridMultilevel"/>
    <w:tmpl w:val="B8A87396"/>
    <w:lvl w:ilvl="0" w:tplc="A55E79EE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DC0BFF"/>
    <w:multiLevelType w:val="hybridMultilevel"/>
    <w:tmpl w:val="2586E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F5603B"/>
    <w:multiLevelType w:val="hybridMultilevel"/>
    <w:tmpl w:val="A04C3020"/>
    <w:lvl w:ilvl="0" w:tplc="384872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FD14573"/>
    <w:multiLevelType w:val="hybridMultilevel"/>
    <w:tmpl w:val="974CE4B0"/>
    <w:lvl w:ilvl="0" w:tplc="E0501A9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4FE130E9"/>
    <w:multiLevelType w:val="hybridMultilevel"/>
    <w:tmpl w:val="0FB0286A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5190452C"/>
    <w:multiLevelType w:val="hybridMultilevel"/>
    <w:tmpl w:val="CEF4EE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6243C6"/>
    <w:multiLevelType w:val="hybridMultilevel"/>
    <w:tmpl w:val="6CB83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B062EF"/>
    <w:multiLevelType w:val="hybridMultilevel"/>
    <w:tmpl w:val="7AF6A06C"/>
    <w:lvl w:ilvl="0" w:tplc="663A374A">
      <w:start w:val="1"/>
      <w:numFmt w:val="bullet"/>
      <w:lvlText w:val="-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6257621E"/>
    <w:multiLevelType w:val="multilevel"/>
    <w:tmpl w:val="163C6DE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7" w15:restartNumberingAfterBreak="0">
    <w:nsid w:val="630C0139"/>
    <w:multiLevelType w:val="hybridMultilevel"/>
    <w:tmpl w:val="11D4714E"/>
    <w:lvl w:ilvl="0" w:tplc="4A88C87A">
      <w:start w:val="1"/>
      <w:numFmt w:val="decimal"/>
      <w:lvlText w:val="%1."/>
      <w:lvlJc w:val="left"/>
      <w:pPr>
        <w:ind w:left="786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 w15:restartNumberingAfterBreak="0">
    <w:nsid w:val="64DB7201"/>
    <w:multiLevelType w:val="hybridMultilevel"/>
    <w:tmpl w:val="BFA80CA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9" w15:restartNumberingAfterBreak="0">
    <w:nsid w:val="73DD2759"/>
    <w:multiLevelType w:val="hybridMultilevel"/>
    <w:tmpl w:val="155839A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982395"/>
    <w:multiLevelType w:val="hybridMultilevel"/>
    <w:tmpl w:val="974CE4B0"/>
    <w:lvl w:ilvl="0" w:tplc="E0501A9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76E750EE"/>
    <w:multiLevelType w:val="multilevel"/>
    <w:tmpl w:val="E41478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ind w:left="90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  <w:b/>
      </w:rPr>
    </w:lvl>
  </w:abstractNum>
  <w:abstractNum w:abstractNumId="32" w15:restartNumberingAfterBreak="0">
    <w:nsid w:val="77262C27"/>
    <w:multiLevelType w:val="multilevel"/>
    <w:tmpl w:val="163C6DE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3" w15:restartNumberingAfterBreak="0">
    <w:nsid w:val="7CF937AD"/>
    <w:multiLevelType w:val="hybridMultilevel"/>
    <w:tmpl w:val="DDA6CEA8"/>
    <w:lvl w:ilvl="0" w:tplc="7A78CE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7"/>
  </w:num>
  <w:num w:numId="4">
    <w:abstractNumId w:val="11"/>
  </w:num>
  <w:num w:numId="5">
    <w:abstractNumId w:val="9"/>
  </w:num>
  <w:num w:numId="6">
    <w:abstractNumId w:val="19"/>
  </w:num>
  <w:num w:numId="7">
    <w:abstractNumId w:val="24"/>
  </w:num>
  <w:num w:numId="8">
    <w:abstractNumId w:val="20"/>
  </w:num>
  <w:num w:numId="9">
    <w:abstractNumId w:val="2"/>
  </w:num>
  <w:num w:numId="10">
    <w:abstractNumId w:val="17"/>
  </w:num>
  <w:num w:numId="11">
    <w:abstractNumId w:val="28"/>
  </w:num>
  <w:num w:numId="12">
    <w:abstractNumId w:val="22"/>
  </w:num>
  <w:num w:numId="13">
    <w:abstractNumId w:val="0"/>
  </w:num>
  <w:num w:numId="14">
    <w:abstractNumId w:val="25"/>
  </w:num>
  <w:num w:numId="15">
    <w:abstractNumId w:val="7"/>
  </w:num>
  <w:num w:numId="16">
    <w:abstractNumId w:val="10"/>
  </w:num>
  <w:num w:numId="17">
    <w:abstractNumId w:val="3"/>
  </w:num>
  <w:num w:numId="18">
    <w:abstractNumId w:val="29"/>
  </w:num>
  <w:num w:numId="19">
    <w:abstractNumId w:val="18"/>
  </w:num>
  <w:num w:numId="20">
    <w:abstractNumId w:val="13"/>
  </w:num>
  <w:num w:numId="21">
    <w:abstractNumId w:val="8"/>
  </w:num>
  <w:num w:numId="22">
    <w:abstractNumId w:val="5"/>
  </w:num>
  <w:num w:numId="23">
    <w:abstractNumId w:val="30"/>
  </w:num>
  <w:num w:numId="24">
    <w:abstractNumId w:val="21"/>
  </w:num>
  <w:num w:numId="25">
    <w:abstractNumId w:val="32"/>
  </w:num>
  <w:num w:numId="26">
    <w:abstractNumId w:val="12"/>
  </w:num>
  <w:num w:numId="27">
    <w:abstractNumId w:val="26"/>
  </w:num>
  <w:num w:numId="28">
    <w:abstractNumId w:val="33"/>
  </w:num>
  <w:num w:numId="29">
    <w:abstractNumId w:val="31"/>
  </w:num>
  <w:num w:numId="30">
    <w:abstractNumId w:val="14"/>
  </w:num>
  <w:num w:numId="31">
    <w:abstractNumId w:val="16"/>
  </w:num>
  <w:num w:numId="32">
    <w:abstractNumId w:val="6"/>
  </w:num>
  <w:num w:numId="33">
    <w:abstractNumId w:val="15"/>
  </w:num>
  <w:num w:numId="3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0D1"/>
    <w:rsid w:val="0001000A"/>
    <w:rsid w:val="00014204"/>
    <w:rsid w:val="00017C2D"/>
    <w:rsid w:val="000345C2"/>
    <w:rsid w:val="0004072E"/>
    <w:rsid w:val="0006203D"/>
    <w:rsid w:val="00093507"/>
    <w:rsid w:val="000A2A86"/>
    <w:rsid w:val="000B4085"/>
    <w:rsid w:val="000D3552"/>
    <w:rsid w:val="000D5EF1"/>
    <w:rsid w:val="000D60BF"/>
    <w:rsid w:val="000F67C6"/>
    <w:rsid w:val="00105714"/>
    <w:rsid w:val="0010573A"/>
    <w:rsid w:val="00112440"/>
    <w:rsid w:val="0013063C"/>
    <w:rsid w:val="0014396E"/>
    <w:rsid w:val="00167784"/>
    <w:rsid w:val="00174376"/>
    <w:rsid w:val="0018484B"/>
    <w:rsid w:val="001B00FC"/>
    <w:rsid w:val="001D2853"/>
    <w:rsid w:val="001D31E5"/>
    <w:rsid w:val="001F0F81"/>
    <w:rsid w:val="001F5A85"/>
    <w:rsid w:val="002009FF"/>
    <w:rsid w:val="0021356E"/>
    <w:rsid w:val="00215ADB"/>
    <w:rsid w:val="00221972"/>
    <w:rsid w:val="0023276F"/>
    <w:rsid w:val="00280B6C"/>
    <w:rsid w:val="002865C2"/>
    <w:rsid w:val="002A1207"/>
    <w:rsid w:val="002A6DEE"/>
    <w:rsid w:val="002D23F5"/>
    <w:rsid w:val="002D4080"/>
    <w:rsid w:val="002E1D35"/>
    <w:rsid w:val="002E50EA"/>
    <w:rsid w:val="002F34B5"/>
    <w:rsid w:val="002F54C0"/>
    <w:rsid w:val="002F55DA"/>
    <w:rsid w:val="003370AD"/>
    <w:rsid w:val="00363134"/>
    <w:rsid w:val="003633DF"/>
    <w:rsid w:val="00363EB9"/>
    <w:rsid w:val="00371F9B"/>
    <w:rsid w:val="003A30BA"/>
    <w:rsid w:val="003B44BE"/>
    <w:rsid w:val="003C4F93"/>
    <w:rsid w:val="003C682D"/>
    <w:rsid w:val="003F2DD0"/>
    <w:rsid w:val="00476B69"/>
    <w:rsid w:val="00481404"/>
    <w:rsid w:val="00487BC4"/>
    <w:rsid w:val="0049365E"/>
    <w:rsid w:val="004D0EB4"/>
    <w:rsid w:val="00503861"/>
    <w:rsid w:val="0051582E"/>
    <w:rsid w:val="00524BBB"/>
    <w:rsid w:val="00530DBD"/>
    <w:rsid w:val="005320E5"/>
    <w:rsid w:val="00532EBD"/>
    <w:rsid w:val="005632D5"/>
    <w:rsid w:val="00582299"/>
    <w:rsid w:val="005D6090"/>
    <w:rsid w:val="00612E6A"/>
    <w:rsid w:val="00621415"/>
    <w:rsid w:val="00626DC0"/>
    <w:rsid w:val="006436C8"/>
    <w:rsid w:val="00663EA7"/>
    <w:rsid w:val="006E2699"/>
    <w:rsid w:val="007165AF"/>
    <w:rsid w:val="00723538"/>
    <w:rsid w:val="00724676"/>
    <w:rsid w:val="00734704"/>
    <w:rsid w:val="00734963"/>
    <w:rsid w:val="0074746C"/>
    <w:rsid w:val="007567F0"/>
    <w:rsid w:val="007818F5"/>
    <w:rsid w:val="007C744E"/>
    <w:rsid w:val="007F5247"/>
    <w:rsid w:val="008179F8"/>
    <w:rsid w:val="00832B07"/>
    <w:rsid w:val="00834E9A"/>
    <w:rsid w:val="0084719D"/>
    <w:rsid w:val="00863A67"/>
    <w:rsid w:val="008778E1"/>
    <w:rsid w:val="008924F9"/>
    <w:rsid w:val="008A5F89"/>
    <w:rsid w:val="008B1EDD"/>
    <w:rsid w:val="008E73CD"/>
    <w:rsid w:val="00917664"/>
    <w:rsid w:val="00925BC9"/>
    <w:rsid w:val="0093105B"/>
    <w:rsid w:val="00935905"/>
    <w:rsid w:val="00951C04"/>
    <w:rsid w:val="009611CD"/>
    <w:rsid w:val="00974F05"/>
    <w:rsid w:val="009C6AD2"/>
    <w:rsid w:val="009E01A2"/>
    <w:rsid w:val="009F0A9C"/>
    <w:rsid w:val="00A00D10"/>
    <w:rsid w:val="00A26992"/>
    <w:rsid w:val="00A4736B"/>
    <w:rsid w:val="00A7022C"/>
    <w:rsid w:val="00A75336"/>
    <w:rsid w:val="00A92367"/>
    <w:rsid w:val="00AA3791"/>
    <w:rsid w:val="00AB1168"/>
    <w:rsid w:val="00AC3EE1"/>
    <w:rsid w:val="00B00AB6"/>
    <w:rsid w:val="00B2511A"/>
    <w:rsid w:val="00B5364C"/>
    <w:rsid w:val="00BA5A89"/>
    <w:rsid w:val="00BC7B13"/>
    <w:rsid w:val="00BF6C20"/>
    <w:rsid w:val="00C16ECA"/>
    <w:rsid w:val="00C17F8B"/>
    <w:rsid w:val="00C323D5"/>
    <w:rsid w:val="00C41B89"/>
    <w:rsid w:val="00C54D59"/>
    <w:rsid w:val="00C925FF"/>
    <w:rsid w:val="00CB346A"/>
    <w:rsid w:val="00CC36C0"/>
    <w:rsid w:val="00CD063B"/>
    <w:rsid w:val="00CD4DE5"/>
    <w:rsid w:val="00CF1851"/>
    <w:rsid w:val="00CF2F05"/>
    <w:rsid w:val="00D05D1E"/>
    <w:rsid w:val="00D2737F"/>
    <w:rsid w:val="00D27567"/>
    <w:rsid w:val="00D3004A"/>
    <w:rsid w:val="00D3312D"/>
    <w:rsid w:val="00D430D1"/>
    <w:rsid w:val="00D93F8C"/>
    <w:rsid w:val="00D9718A"/>
    <w:rsid w:val="00DA4B4D"/>
    <w:rsid w:val="00DA6BD9"/>
    <w:rsid w:val="00DB76C2"/>
    <w:rsid w:val="00DC01AB"/>
    <w:rsid w:val="00DD133C"/>
    <w:rsid w:val="00DE199E"/>
    <w:rsid w:val="00DF1AAF"/>
    <w:rsid w:val="00E11CA9"/>
    <w:rsid w:val="00E224C1"/>
    <w:rsid w:val="00E24EF4"/>
    <w:rsid w:val="00E50F03"/>
    <w:rsid w:val="00E70A6D"/>
    <w:rsid w:val="00E928E6"/>
    <w:rsid w:val="00E9444F"/>
    <w:rsid w:val="00ED52BB"/>
    <w:rsid w:val="00EF5373"/>
    <w:rsid w:val="00F1409E"/>
    <w:rsid w:val="00F141F7"/>
    <w:rsid w:val="00F20755"/>
    <w:rsid w:val="00F469D8"/>
    <w:rsid w:val="00F57C62"/>
    <w:rsid w:val="00F637FE"/>
    <w:rsid w:val="00F77DF7"/>
    <w:rsid w:val="00F86E87"/>
    <w:rsid w:val="00F91693"/>
    <w:rsid w:val="00FA0921"/>
    <w:rsid w:val="00FC3B22"/>
    <w:rsid w:val="00FC73E3"/>
    <w:rsid w:val="00FE2BAF"/>
    <w:rsid w:val="00FF1F19"/>
    <w:rsid w:val="00FF2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3938604B"/>
  <w15:chartTrackingRefBased/>
  <w15:docId w15:val="{4DAE4DFE-0FB3-4EBC-A705-A7382C126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a6">
    <w:name w:val="Нижний колонтитул Знак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A7533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List Paragraph"/>
    <w:basedOn w:val="a"/>
    <w:uiPriority w:val="34"/>
    <w:qFormat/>
    <w:rsid w:val="003633DF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AC3EE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AC3EE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17F8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hl">
    <w:name w:val="hl"/>
    <w:rsid w:val="00215ADB"/>
  </w:style>
  <w:style w:type="character" w:customStyle="1" w:styleId="2">
    <w:name w:val="Основной текст (2)_"/>
    <w:link w:val="20"/>
    <w:rsid w:val="00215ADB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215ADB"/>
    <w:pPr>
      <w:widowControl w:val="0"/>
      <w:shd w:val="clear" w:color="auto" w:fill="FFFFFF"/>
      <w:autoSpaceDE/>
      <w:autoSpaceDN/>
      <w:spacing w:line="0" w:lineRule="atLeast"/>
      <w:jc w:val="right"/>
    </w:pPr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129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7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disclosure.ru/portal/company.aspx?id=2783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s-ban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2534</CharactersWithSpaces>
  <SharedDoc>false</SharedDoc>
  <HLinks>
    <vt:vector size="12" baseType="variant">
      <vt:variant>
        <vt:i4>2556020</vt:i4>
      </vt:variant>
      <vt:variant>
        <vt:i4>3</vt:i4>
      </vt:variant>
      <vt:variant>
        <vt:i4>0</vt:i4>
      </vt:variant>
      <vt:variant>
        <vt:i4>5</vt:i4>
      </vt:variant>
      <vt:variant>
        <vt:lpwstr>http://www.e-disclosure.ru/portal/company.aspx?id=27836</vt:lpwstr>
      </vt:variant>
      <vt:variant>
        <vt:lpwstr/>
      </vt:variant>
      <vt:variant>
        <vt:i4>4128884</vt:i4>
      </vt:variant>
      <vt:variant>
        <vt:i4>0</vt:i4>
      </vt:variant>
      <vt:variant>
        <vt:i4>0</vt:i4>
      </vt:variant>
      <vt:variant>
        <vt:i4>5</vt:i4>
      </vt:variant>
      <vt:variant>
        <vt:lpwstr>http://www.ns-bank.ru/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cp:lastModifiedBy>Паптусов Андрей Константинович</cp:lastModifiedBy>
  <cp:revision>3</cp:revision>
  <cp:lastPrinted>2019-12-17T12:23:00Z</cp:lastPrinted>
  <dcterms:created xsi:type="dcterms:W3CDTF">2020-05-14T09:35:00Z</dcterms:created>
  <dcterms:modified xsi:type="dcterms:W3CDTF">2020-05-14T09:56:00Z</dcterms:modified>
</cp:coreProperties>
</file>