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87" w:rsidRDefault="00ED2487" w:rsidP="00ED2487">
      <w:pPr>
        <w:spacing w:before="240"/>
        <w:jc w:val="center"/>
        <w:rPr>
          <w:b/>
          <w:bCs/>
          <w:sz w:val="26"/>
          <w:szCs w:val="26"/>
        </w:rPr>
      </w:pPr>
      <w:r w:rsidRPr="00204B88">
        <w:rPr>
          <w:b/>
          <w:bCs/>
          <w:sz w:val="26"/>
          <w:szCs w:val="26"/>
        </w:rPr>
        <w:t>Сообщение</w:t>
      </w:r>
      <w:r w:rsidR="004D2E3A">
        <w:rPr>
          <w:b/>
          <w:bCs/>
          <w:sz w:val="26"/>
          <w:szCs w:val="26"/>
        </w:rPr>
        <w:t xml:space="preserve"> об изменении или корректировке информации, </w:t>
      </w:r>
      <w:r w:rsidR="00195928">
        <w:rPr>
          <w:b/>
          <w:bCs/>
          <w:sz w:val="26"/>
          <w:szCs w:val="26"/>
        </w:rPr>
        <w:t xml:space="preserve">                                          </w:t>
      </w:r>
      <w:r w:rsidR="004D2E3A">
        <w:rPr>
          <w:b/>
          <w:bCs/>
          <w:sz w:val="26"/>
          <w:szCs w:val="26"/>
        </w:rPr>
        <w:t>ранее опубликованной в Ленте новостей</w:t>
      </w:r>
    </w:p>
    <w:p w:rsidR="004D2E3A" w:rsidRPr="004D2E3A" w:rsidRDefault="004D2E3A" w:rsidP="004D2E3A">
      <w:pPr>
        <w:spacing w:before="240"/>
        <w:jc w:val="both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>Настоящее сообщение публикуется в порядке изменения (корректировки) информации, содержащейся в ранее опубликованном сообщении.</w:t>
      </w:r>
    </w:p>
    <w:p w:rsidR="004D2E3A" w:rsidRPr="004D2E3A" w:rsidRDefault="004D2E3A" w:rsidP="004D2E3A">
      <w:pPr>
        <w:spacing w:before="240"/>
        <w:jc w:val="both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 xml:space="preserve">Ссылка на ранее опубликованное сообщение, информация в котором изменяется (корректируется): сообщение о существенном </w:t>
      </w:r>
      <w:r w:rsidRPr="0068105D">
        <w:rPr>
          <w:bCs/>
          <w:sz w:val="24"/>
          <w:szCs w:val="24"/>
        </w:rPr>
        <w:t xml:space="preserve">факте «О </w:t>
      </w:r>
      <w:r w:rsidRPr="00042FA1">
        <w:rPr>
          <w:bCs/>
          <w:sz w:val="24"/>
          <w:szCs w:val="24"/>
        </w:rPr>
        <w:t xml:space="preserve">проведении заседания </w:t>
      </w:r>
      <w:r w:rsidR="00576568" w:rsidRPr="00042FA1">
        <w:rPr>
          <w:bCs/>
          <w:sz w:val="24"/>
          <w:szCs w:val="24"/>
        </w:rPr>
        <w:t>С</w:t>
      </w:r>
      <w:r w:rsidRPr="00042FA1">
        <w:rPr>
          <w:bCs/>
          <w:sz w:val="24"/>
          <w:szCs w:val="24"/>
        </w:rPr>
        <w:t xml:space="preserve">овета директоров и его повестке дня» опубликованное в ленте новостей информационного агентства «Интерфакс - ЦРКИ» от </w:t>
      </w:r>
      <w:r w:rsidR="00C94F86">
        <w:rPr>
          <w:bCs/>
          <w:sz w:val="24"/>
          <w:szCs w:val="24"/>
        </w:rPr>
        <w:t>17.12</w:t>
      </w:r>
      <w:r w:rsidRPr="00042FA1">
        <w:rPr>
          <w:bCs/>
          <w:sz w:val="24"/>
          <w:szCs w:val="24"/>
        </w:rPr>
        <w:t>.20</w:t>
      </w:r>
      <w:r w:rsidR="007F2A6A" w:rsidRPr="00042FA1">
        <w:rPr>
          <w:bCs/>
          <w:sz w:val="24"/>
          <w:szCs w:val="24"/>
        </w:rPr>
        <w:t>2</w:t>
      </w:r>
      <w:r w:rsidRPr="00042FA1">
        <w:rPr>
          <w:bCs/>
          <w:sz w:val="24"/>
          <w:szCs w:val="24"/>
        </w:rPr>
        <w:t xml:space="preserve">1 года, на сайте www.e-disclosure.ru в </w:t>
      </w:r>
      <w:r w:rsidR="00C94F86" w:rsidRPr="00C94F86">
        <w:rPr>
          <w:bCs/>
          <w:color w:val="0070C0"/>
          <w:sz w:val="24"/>
          <w:szCs w:val="24"/>
        </w:rPr>
        <w:t>15:56:32</w:t>
      </w:r>
      <w:r w:rsidR="00C94F86">
        <w:rPr>
          <w:bCs/>
          <w:color w:val="0070C0"/>
          <w:sz w:val="24"/>
          <w:szCs w:val="24"/>
        </w:rPr>
        <w:t xml:space="preserve"> </w:t>
      </w:r>
      <w:r w:rsidRPr="00042FA1">
        <w:rPr>
          <w:bCs/>
          <w:sz w:val="24"/>
          <w:szCs w:val="24"/>
        </w:rPr>
        <w:t>по московскому времени –</w:t>
      </w:r>
    </w:p>
    <w:p w:rsidR="00C94F86" w:rsidRDefault="0001207A" w:rsidP="005778F7">
      <w:pPr>
        <w:spacing w:before="240"/>
        <w:rPr>
          <w:bCs/>
          <w:sz w:val="24"/>
          <w:szCs w:val="24"/>
        </w:rPr>
      </w:pPr>
      <w:hyperlink r:id="rId6" w:history="1">
        <w:r w:rsidR="00C94F86" w:rsidRPr="007713C7">
          <w:rPr>
            <w:rStyle w:val="a5"/>
            <w:bCs/>
            <w:sz w:val="24"/>
            <w:szCs w:val="24"/>
          </w:rPr>
          <w:t>https://www.e-disclosure.ru/LentaEvent.aspx?eventid=fqI0N5d-C4U6pB14urPP5lw-B-B</w:t>
        </w:r>
      </w:hyperlink>
    </w:p>
    <w:p w:rsidR="005778F7" w:rsidRDefault="00C94F86" w:rsidP="00C94F86">
      <w:pPr>
        <w:spacing w:before="240"/>
        <w:rPr>
          <w:bCs/>
          <w:sz w:val="24"/>
          <w:szCs w:val="24"/>
        </w:rPr>
      </w:pPr>
      <w:r w:rsidRPr="00C94F86">
        <w:rPr>
          <w:bCs/>
          <w:sz w:val="24"/>
          <w:szCs w:val="24"/>
        </w:rPr>
        <w:t>Полный текст публикуемого сообщения с учетом внесенных изменений, а также краткое описание внесенных изменений и причин (обстоятельств), послуживших основанием их внесения</w:t>
      </w:r>
    </w:p>
    <w:p w:rsidR="004D2E3A" w:rsidRPr="0068105D" w:rsidRDefault="004D2E3A" w:rsidP="004D2E3A">
      <w:pPr>
        <w:spacing w:before="240"/>
        <w:jc w:val="center"/>
        <w:rPr>
          <w:b/>
          <w:bCs/>
          <w:i/>
          <w:sz w:val="24"/>
          <w:szCs w:val="24"/>
        </w:rPr>
      </w:pPr>
      <w:r w:rsidRPr="0068105D">
        <w:rPr>
          <w:b/>
          <w:bCs/>
          <w:i/>
          <w:sz w:val="24"/>
          <w:szCs w:val="24"/>
        </w:rPr>
        <w:t>Полный текст публикуемого сообщения с учетом внесенных изменений:</w:t>
      </w:r>
    </w:p>
    <w:p w:rsidR="005506B7" w:rsidRDefault="005506B7" w:rsidP="007F2A6A">
      <w:pPr>
        <w:jc w:val="center"/>
        <w:rPr>
          <w:b/>
          <w:bCs/>
          <w:sz w:val="24"/>
          <w:szCs w:val="24"/>
        </w:rPr>
      </w:pPr>
    </w:p>
    <w:p w:rsidR="005506B7" w:rsidRPr="00AA77C0" w:rsidRDefault="005506B7" w:rsidP="001D358A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5506B7" w:rsidRDefault="005506B7" w:rsidP="001D35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883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392"/>
      </w:tblGrid>
      <w:tr w:rsidR="005506B7" w:rsidTr="001D358A">
        <w:tc>
          <w:tcPr>
            <w:tcW w:w="10883" w:type="dxa"/>
            <w:gridSpan w:val="12"/>
            <w:vAlign w:val="bottom"/>
          </w:tcPr>
          <w:p w:rsidR="005506B7" w:rsidRPr="00ED2487" w:rsidRDefault="005506B7" w:rsidP="005506B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5506B7" w:rsidTr="001D358A">
        <w:tc>
          <w:tcPr>
            <w:tcW w:w="5117" w:type="dxa"/>
            <w:gridSpan w:val="8"/>
          </w:tcPr>
          <w:p w:rsidR="005506B7" w:rsidRDefault="005506B7" w:rsidP="005506B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5766" w:type="dxa"/>
            <w:gridSpan w:val="4"/>
          </w:tcPr>
          <w:p w:rsidR="005506B7" w:rsidRPr="00B15BAC" w:rsidRDefault="005506B7" w:rsidP="005506B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5506B7" w:rsidTr="001D358A">
        <w:tc>
          <w:tcPr>
            <w:tcW w:w="5117" w:type="dxa"/>
            <w:gridSpan w:val="8"/>
          </w:tcPr>
          <w:p w:rsidR="005506B7" w:rsidRDefault="005506B7" w:rsidP="005506B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2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5766" w:type="dxa"/>
            <w:gridSpan w:val="4"/>
          </w:tcPr>
          <w:p w:rsidR="005506B7" w:rsidRPr="00B15BAC" w:rsidRDefault="005506B7" w:rsidP="005506B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5506B7" w:rsidTr="001D358A">
        <w:tc>
          <w:tcPr>
            <w:tcW w:w="5117" w:type="dxa"/>
            <w:gridSpan w:val="8"/>
          </w:tcPr>
          <w:p w:rsidR="005506B7" w:rsidRDefault="005506B7" w:rsidP="005506B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5766" w:type="dxa"/>
            <w:gridSpan w:val="4"/>
          </w:tcPr>
          <w:p w:rsidR="005506B7" w:rsidRPr="00B15BAC" w:rsidRDefault="005506B7" w:rsidP="005506B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5506B7" w:rsidTr="001D358A">
        <w:tc>
          <w:tcPr>
            <w:tcW w:w="5117" w:type="dxa"/>
            <w:gridSpan w:val="8"/>
          </w:tcPr>
          <w:p w:rsidR="005506B7" w:rsidRDefault="005506B7" w:rsidP="005506B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 xml:space="preserve">Идентификационный номер </w:t>
            </w:r>
            <w:proofErr w:type="spellStart"/>
            <w:r w:rsidRPr="00657C4E">
              <w:rPr>
                <w:sz w:val="24"/>
                <w:szCs w:val="24"/>
              </w:rPr>
              <w:t>налогоплателыцика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5766" w:type="dxa"/>
            <w:gridSpan w:val="4"/>
          </w:tcPr>
          <w:p w:rsidR="005506B7" w:rsidRPr="00B15BAC" w:rsidRDefault="005506B7" w:rsidP="005506B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5506B7" w:rsidTr="001D358A">
        <w:tc>
          <w:tcPr>
            <w:tcW w:w="5117" w:type="dxa"/>
            <w:gridSpan w:val="8"/>
          </w:tcPr>
          <w:p w:rsidR="005506B7" w:rsidRDefault="005506B7" w:rsidP="005506B7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5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Уникальный код эмитента, присвоенный Банком </w:t>
            </w:r>
            <w:proofErr w:type="spellStart"/>
            <w:r>
              <w:rPr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5766" w:type="dxa"/>
            <w:gridSpan w:val="4"/>
          </w:tcPr>
          <w:p w:rsidR="005506B7" w:rsidRPr="00B15BAC" w:rsidRDefault="005506B7" w:rsidP="005506B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5506B7" w:rsidTr="001D358A">
        <w:tc>
          <w:tcPr>
            <w:tcW w:w="5117" w:type="dxa"/>
            <w:gridSpan w:val="8"/>
          </w:tcPr>
          <w:p w:rsidR="005506B7" w:rsidRDefault="005506B7" w:rsidP="005506B7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Адрес страницы в сети «Интернет», используемой эмитентом для раскрытия информации</w:t>
            </w:r>
          </w:p>
        </w:tc>
        <w:tc>
          <w:tcPr>
            <w:tcW w:w="5766" w:type="dxa"/>
            <w:gridSpan w:val="4"/>
          </w:tcPr>
          <w:p w:rsidR="005506B7" w:rsidRDefault="0001207A" w:rsidP="005506B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5506B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5506B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5506B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5506B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5506B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5506B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5506B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506B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5506B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5506B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5506B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5506B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5506B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5506B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5506B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5506B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5506B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5506B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5506B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5506B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5506B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5506B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5506B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5506B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5506B7" w:rsidTr="001D358A">
        <w:tc>
          <w:tcPr>
            <w:tcW w:w="5117" w:type="dxa"/>
            <w:gridSpan w:val="8"/>
          </w:tcPr>
          <w:p w:rsidR="005506B7" w:rsidRPr="00E17A3C" w:rsidRDefault="005506B7" w:rsidP="005506B7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1.7. </w:t>
            </w:r>
            <w:r w:rsidRPr="00457E92">
              <w:rPr>
                <w:sz w:val="24"/>
                <w:szCs w:val="24"/>
              </w:rPr>
              <w:t xml:space="preserve">Дата наступления события (существенного факта), о котором составлено сообщение </w:t>
            </w:r>
          </w:p>
        </w:tc>
        <w:tc>
          <w:tcPr>
            <w:tcW w:w="5766" w:type="dxa"/>
            <w:gridSpan w:val="4"/>
          </w:tcPr>
          <w:p w:rsidR="005506B7" w:rsidRDefault="005506B7" w:rsidP="005506B7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17</w:t>
            </w:r>
            <w:r w:rsidRPr="0088553E">
              <w:rPr>
                <w:b/>
                <w:i/>
                <w:sz w:val="24"/>
                <w:szCs w:val="24"/>
              </w:rPr>
              <w:t>.1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88553E">
              <w:rPr>
                <w:b/>
                <w:i/>
                <w:sz w:val="24"/>
                <w:szCs w:val="24"/>
              </w:rPr>
              <w:t>.2021г.</w:t>
            </w:r>
          </w:p>
        </w:tc>
      </w:tr>
      <w:tr w:rsidR="005506B7" w:rsidTr="001D358A">
        <w:trPr>
          <w:trHeight w:val="315"/>
        </w:trPr>
        <w:tc>
          <w:tcPr>
            <w:tcW w:w="10883" w:type="dxa"/>
            <w:gridSpan w:val="12"/>
            <w:tcBorders>
              <w:left w:val="nil"/>
              <w:right w:val="nil"/>
            </w:tcBorders>
            <w:vAlign w:val="bottom"/>
          </w:tcPr>
          <w:p w:rsidR="005506B7" w:rsidRDefault="005506B7" w:rsidP="005506B7">
            <w:pPr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5506B7" w:rsidTr="001D358A">
        <w:trPr>
          <w:trHeight w:val="225"/>
        </w:trPr>
        <w:tc>
          <w:tcPr>
            <w:tcW w:w="10883" w:type="dxa"/>
            <w:gridSpan w:val="12"/>
            <w:vAlign w:val="bottom"/>
          </w:tcPr>
          <w:p w:rsidR="005506B7" w:rsidRDefault="005506B7" w:rsidP="005506B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5506B7" w:rsidTr="001D358A">
        <w:tc>
          <w:tcPr>
            <w:tcW w:w="10883" w:type="dxa"/>
            <w:gridSpan w:val="12"/>
            <w:vAlign w:val="bottom"/>
          </w:tcPr>
          <w:p w:rsidR="005506B7" w:rsidRDefault="005506B7" w:rsidP="005506B7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E17A3C">
              <w:rPr>
                <w:b/>
                <w:sz w:val="24"/>
                <w:szCs w:val="24"/>
              </w:rPr>
              <w:t>1.</w:t>
            </w:r>
            <w:r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>
              <w:rPr>
                <w:sz w:val="24"/>
                <w:szCs w:val="24"/>
              </w:rPr>
              <w:t>17</w:t>
            </w:r>
            <w:r w:rsidRPr="003341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3341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21г</w:t>
            </w:r>
            <w:r w:rsidRPr="0033415A">
              <w:rPr>
                <w:sz w:val="24"/>
                <w:szCs w:val="24"/>
              </w:rPr>
              <w:t>.</w:t>
            </w:r>
          </w:p>
          <w:p w:rsidR="005506B7" w:rsidRPr="008037C9" w:rsidRDefault="005506B7" w:rsidP="005506B7">
            <w:pPr>
              <w:ind w:left="142"/>
              <w:rPr>
                <w:sz w:val="24"/>
                <w:szCs w:val="24"/>
              </w:rPr>
            </w:pPr>
          </w:p>
          <w:p w:rsidR="005506B7" w:rsidRPr="008037C9" w:rsidRDefault="005506B7" w:rsidP="005506B7">
            <w:pPr>
              <w:ind w:left="142"/>
              <w:rPr>
                <w:sz w:val="24"/>
                <w:szCs w:val="24"/>
              </w:rPr>
            </w:pPr>
            <w:r w:rsidRPr="008037C9">
              <w:rPr>
                <w:b/>
                <w:sz w:val="24"/>
                <w:szCs w:val="24"/>
              </w:rPr>
              <w:t>2.2.</w:t>
            </w:r>
            <w:r w:rsidRPr="008037C9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>
              <w:rPr>
                <w:sz w:val="24"/>
                <w:szCs w:val="24"/>
              </w:rPr>
              <w:t>2</w:t>
            </w:r>
            <w:r w:rsidRPr="008037C9">
              <w:rPr>
                <w:sz w:val="24"/>
                <w:szCs w:val="24"/>
              </w:rPr>
              <w:t>0.1</w:t>
            </w:r>
            <w:r>
              <w:rPr>
                <w:sz w:val="24"/>
                <w:szCs w:val="24"/>
              </w:rPr>
              <w:t>2</w:t>
            </w:r>
            <w:r w:rsidRPr="008037C9">
              <w:rPr>
                <w:sz w:val="24"/>
                <w:szCs w:val="24"/>
              </w:rPr>
              <w:t>.2021г.</w:t>
            </w:r>
          </w:p>
          <w:p w:rsidR="005506B7" w:rsidRPr="008037C9" w:rsidRDefault="005506B7" w:rsidP="005506B7">
            <w:pPr>
              <w:ind w:left="142"/>
              <w:rPr>
                <w:sz w:val="24"/>
                <w:szCs w:val="24"/>
              </w:rPr>
            </w:pPr>
          </w:p>
          <w:p w:rsidR="005506B7" w:rsidRPr="008037C9" w:rsidRDefault="005506B7" w:rsidP="005506B7">
            <w:pPr>
              <w:ind w:left="142"/>
              <w:rPr>
                <w:sz w:val="24"/>
                <w:szCs w:val="24"/>
              </w:rPr>
            </w:pPr>
            <w:r w:rsidRPr="008037C9">
              <w:rPr>
                <w:b/>
                <w:sz w:val="24"/>
                <w:szCs w:val="24"/>
              </w:rPr>
              <w:t>2.3.</w:t>
            </w:r>
            <w:r w:rsidRPr="008037C9">
              <w:rPr>
                <w:sz w:val="24"/>
                <w:szCs w:val="24"/>
              </w:rPr>
              <w:t xml:space="preserve"> Повестка дня заседания Совета директоров:</w:t>
            </w:r>
          </w:p>
          <w:p w:rsidR="005506B7" w:rsidRPr="00FB22C4" w:rsidRDefault="005506B7" w:rsidP="005506B7">
            <w:pPr>
              <w:ind w:left="251" w:right="403"/>
              <w:rPr>
                <w:color w:val="FF0000"/>
                <w:sz w:val="24"/>
                <w:szCs w:val="24"/>
              </w:rPr>
            </w:pPr>
          </w:p>
          <w:p w:rsidR="005506B7" w:rsidRPr="00F7011F" w:rsidRDefault="005506B7" w:rsidP="005506B7">
            <w:pPr>
              <w:numPr>
                <w:ilvl w:val="0"/>
                <w:numId w:val="5"/>
              </w:numPr>
              <w:autoSpaceDE/>
              <w:autoSpaceDN/>
              <w:ind w:left="221" w:right="262" w:firstLine="0"/>
              <w:jc w:val="both"/>
              <w:rPr>
                <w:rFonts w:eastAsia="Calibri"/>
                <w:sz w:val="24"/>
                <w:szCs w:val="24"/>
              </w:rPr>
            </w:pPr>
            <w:r w:rsidRPr="00F7011F">
              <w:rPr>
                <w:rFonts w:eastAsia="Calibri"/>
                <w:sz w:val="24"/>
                <w:szCs w:val="24"/>
              </w:rPr>
              <w:t>Избрание Председательствующего на заседании Совета директоров АО Банк «Национальный стандарт».</w:t>
            </w:r>
          </w:p>
          <w:p w:rsidR="005506B7" w:rsidRPr="00F7011F" w:rsidRDefault="005506B7" w:rsidP="005506B7">
            <w:pPr>
              <w:pStyle w:val="a3"/>
              <w:numPr>
                <w:ilvl w:val="0"/>
                <w:numId w:val="5"/>
              </w:numPr>
              <w:autoSpaceDE/>
              <w:autoSpaceDN/>
              <w:ind w:left="221" w:right="262" w:firstLine="0"/>
              <w:jc w:val="both"/>
              <w:rPr>
                <w:color w:val="000000"/>
                <w:sz w:val="24"/>
                <w:szCs w:val="24"/>
              </w:rPr>
            </w:pPr>
            <w:r w:rsidRPr="00F7011F">
              <w:rPr>
                <w:color w:val="000000"/>
                <w:sz w:val="24"/>
                <w:szCs w:val="24"/>
              </w:rPr>
              <w:t xml:space="preserve">Рассмотрение информации о прогнозе исполнения Бизнес-плана за 2021 год и стратегических показателей за 2020-2021 годы. </w:t>
            </w:r>
          </w:p>
          <w:p w:rsidR="005506B7" w:rsidRPr="00F7011F" w:rsidRDefault="005506B7" w:rsidP="005506B7">
            <w:pPr>
              <w:pStyle w:val="a3"/>
              <w:numPr>
                <w:ilvl w:val="0"/>
                <w:numId w:val="5"/>
              </w:numPr>
              <w:autoSpaceDE/>
              <w:autoSpaceDN/>
              <w:ind w:left="221" w:right="262" w:firstLine="0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F7011F">
              <w:rPr>
                <w:sz w:val="24"/>
                <w:szCs w:val="24"/>
              </w:rPr>
              <w:t>Утверждение</w:t>
            </w:r>
            <w:r w:rsidRPr="00F7011F">
              <w:rPr>
                <w:color w:val="FF0000"/>
                <w:sz w:val="24"/>
                <w:szCs w:val="24"/>
              </w:rPr>
              <w:t xml:space="preserve"> </w:t>
            </w:r>
            <w:r w:rsidRPr="00F7011F">
              <w:rPr>
                <w:sz w:val="24"/>
                <w:szCs w:val="24"/>
              </w:rPr>
              <w:t>Политики управления операционным риском в АО Банк «Национальный стандарт».</w:t>
            </w:r>
          </w:p>
          <w:p w:rsidR="005506B7" w:rsidRPr="00F7011F" w:rsidRDefault="005506B7" w:rsidP="005506B7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221" w:right="262" w:firstLine="0"/>
              <w:jc w:val="both"/>
            </w:pPr>
            <w:r w:rsidRPr="00F7011F">
              <w:t>Утверждение Положения об управлении операционным риском в АО Банк «Национальный стандарт».</w:t>
            </w:r>
          </w:p>
          <w:p w:rsidR="005506B7" w:rsidRPr="00F7011F" w:rsidRDefault="005506B7" w:rsidP="005506B7">
            <w:pPr>
              <w:pStyle w:val="a3"/>
              <w:numPr>
                <w:ilvl w:val="0"/>
                <w:numId w:val="5"/>
              </w:numPr>
              <w:autoSpaceDE/>
              <w:autoSpaceDN/>
              <w:ind w:left="221" w:right="262" w:firstLine="0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F7011F">
              <w:rPr>
                <w:sz w:val="24"/>
                <w:szCs w:val="24"/>
              </w:rPr>
              <w:lastRenderedPageBreak/>
              <w:t>Утверждение Порядка доступа к инсайдерской информации, правила охраны её конфиденциальности и контроля за соблюдением требований закон</w:t>
            </w:r>
            <w:r>
              <w:rPr>
                <w:sz w:val="24"/>
                <w:szCs w:val="24"/>
              </w:rPr>
              <w:t>одательства</w:t>
            </w:r>
            <w:r w:rsidRPr="00F7011F">
              <w:rPr>
                <w:sz w:val="24"/>
                <w:szCs w:val="24"/>
              </w:rPr>
              <w:t xml:space="preserve"> об инсайдерской информации в АО Банк «Национальный стандарт».</w:t>
            </w:r>
          </w:p>
          <w:p w:rsidR="005506B7" w:rsidRPr="00F7011F" w:rsidRDefault="005506B7" w:rsidP="005506B7">
            <w:pPr>
              <w:pStyle w:val="a3"/>
              <w:numPr>
                <w:ilvl w:val="0"/>
                <w:numId w:val="5"/>
              </w:numPr>
              <w:autoSpaceDE/>
              <w:autoSpaceDN/>
              <w:ind w:left="221" w:right="262" w:firstLine="0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F7011F">
              <w:rPr>
                <w:sz w:val="24"/>
                <w:szCs w:val="24"/>
              </w:rPr>
              <w:t>Утверждение Условий совершения операций с финансовыми инструментами Банка физическими лицами, включенными в список инсайдеров АО Банк «Национальный стандарт», и связанными с ними лицами.</w:t>
            </w:r>
          </w:p>
          <w:p w:rsidR="005506B7" w:rsidRPr="00F7011F" w:rsidRDefault="005506B7" w:rsidP="005506B7">
            <w:pPr>
              <w:numPr>
                <w:ilvl w:val="0"/>
                <w:numId w:val="5"/>
              </w:numPr>
              <w:autoSpaceDE/>
              <w:autoSpaceDN/>
              <w:spacing w:after="120"/>
              <w:ind w:left="221" w:right="262" w:firstLine="0"/>
              <w:jc w:val="both"/>
              <w:rPr>
                <w:rFonts w:eastAsia="Calibri"/>
                <w:sz w:val="24"/>
                <w:szCs w:val="24"/>
              </w:rPr>
            </w:pPr>
            <w:r w:rsidRPr="00F7011F">
              <w:rPr>
                <w:sz w:val="24"/>
                <w:szCs w:val="24"/>
              </w:rPr>
              <w:t>Рассмотрение информации ООО «</w:t>
            </w:r>
            <w:proofErr w:type="spellStart"/>
            <w:r w:rsidRPr="00F7011F">
              <w:rPr>
                <w:sz w:val="24"/>
                <w:szCs w:val="24"/>
              </w:rPr>
              <w:t>ФинЭкспертиза</w:t>
            </w:r>
            <w:proofErr w:type="spellEnd"/>
            <w:r w:rsidRPr="00F7011F">
              <w:rPr>
                <w:sz w:val="24"/>
                <w:szCs w:val="24"/>
              </w:rPr>
              <w:t>» на стадии планирования аудита годовой бухгалтерской отчётности за 2021 год</w:t>
            </w:r>
            <w:r w:rsidRPr="00F7011F">
              <w:rPr>
                <w:rFonts w:eastAsia="Calibri"/>
                <w:sz w:val="24"/>
                <w:szCs w:val="24"/>
              </w:rPr>
              <w:t>.</w:t>
            </w:r>
          </w:p>
          <w:p w:rsidR="005506B7" w:rsidRPr="00ED2487" w:rsidRDefault="005506B7" w:rsidP="005506B7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ind w:left="221" w:right="262" w:firstLine="0"/>
              <w:jc w:val="both"/>
            </w:pPr>
            <w:r w:rsidRPr="00F7011F">
              <w:rPr>
                <w:rFonts w:ascii="Times New Roman" w:hAnsi="Times New Roman"/>
              </w:rPr>
              <w:t>О заключении сделки по предоставлению кредита в форме «овердрафт» Кветному В.В.</w:t>
            </w:r>
          </w:p>
        </w:tc>
      </w:tr>
      <w:tr w:rsidR="005506B7" w:rsidTr="001D358A">
        <w:tc>
          <w:tcPr>
            <w:tcW w:w="10883" w:type="dxa"/>
            <w:gridSpan w:val="12"/>
            <w:vAlign w:val="bottom"/>
          </w:tcPr>
          <w:p w:rsidR="005506B7" w:rsidRDefault="005506B7" w:rsidP="005506B7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506B7" w:rsidTr="001D358A">
        <w:trPr>
          <w:cantSplit/>
        </w:trPr>
        <w:tc>
          <w:tcPr>
            <w:tcW w:w="10883" w:type="dxa"/>
            <w:gridSpan w:val="12"/>
            <w:tcBorders>
              <w:bottom w:val="single" w:sz="4" w:space="0" w:color="auto"/>
            </w:tcBorders>
          </w:tcPr>
          <w:p w:rsidR="005506B7" w:rsidRDefault="005506B7" w:rsidP="005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5506B7" w:rsidTr="001D3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506B7" w:rsidRDefault="005506B7" w:rsidP="005506B7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Председатель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06B7" w:rsidRDefault="005506B7" w:rsidP="0055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06B7" w:rsidRDefault="005506B7" w:rsidP="005506B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06B7" w:rsidRDefault="005506B7" w:rsidP="005506B7">
            <w:pPr>
              <w:jc w:val="center"/>
              <w:rPr>
                <w:sz w:val="24"/>
                <w:szCs w:val="24"/>
              </w:rPr>
            </w:pPr>
          </w:p>
          <w:p w:rsidR="005506B7" w:rsidRDefault="005506B7" w:rsidP="005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Т.В. Захарова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506B7" w:rsidRDefault="005506B7" w:rsidP="005506B7">
            <w:pPr>
              <w:rPr>
                <w:sz w:val="24"/>
                <w:szCs w:val="24"/>
              </w:rPr>
            </w:pPr>
          </w:p>
        </w:tc>
      </w:tr>
      <w:tr w:rsidR="005506B7" w:rsidTr="001D3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6B7" w:rsidRDefault="005506B7" w:rsidP="005506B7">
            <w:pPr>
              <w:ind w:left="57"/>
              <w:rPr>
                <w:sz w:val="24"/>
                <w:szCs w:val="24"/>
              </w:rPr>
            </w:pPr>
          </w:p>
          <w:p w:rsidR="005506B7" w:rsidRPr="007D1689" w:rsidRDefault="005506B7" w:rsidP="005506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6B7" w:rsidRDefault="005506B7" w:rsidP="005506B7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6B7" w:rsidRDefault="005506B7" w:rsidP="005506B7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506B7" w:rsidRDefault="005506B7" w:rsidP="005506B7"/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6B7" w:rsidRDefault="005506B7" w:rsidP="005506B7"/>
        </w:tc>
      </w:tr>
      <w:tr w:rsidR="005506B7" w:rsidTr="001D3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06B7" w:rsidRPr="007827F2" w:rsidRDefault="005506B7" w:rsidP="005506B7">
            <w:pPr>
              <w:ind w:left="57"/>
              <w:rPr>
                <w:sz w:val="16"/>
                <w:szCs w:val="16"/>
              </w:rPr>
            </w:pPr>
          </w:p>
          <w:p w:rsidR="005506B7" w:rsidRDefault="005506B7" w:rsidP="005506B7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.2. </w:t>
            </w:r>
            <w:r>
              <w:rPr>
                <w:sz w:val="24"/>
                <w:szCs w:val="24"/>
              </w:rPr>
              <w:t>Дата        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6B7" w:rsidRPr="00F32E23" w:rsidRDefault="005506B7" w:rsidP="005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6B7" w:rsidRDefault="005506B7" w:rsidP="005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6B7" w:rsidRPr="00FB5024" w:rsidRDefault="005506B7" w:rsidP="005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6B7" w:rsidRDefault="005506B7" w:rsidP="00550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6B7" w:rsidRDefault="005506B7" w:rsidP="005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6B7" w:rsidRDefault="005506B7" w:rsidP="005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6B7" w:rsidRDefault="005506B7" w:rsidP="005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6B7" w:rsidRDefault="005506B7" w:rsidP="005506B7">
            <w:pPr>
              <w:rPr>
                <w:sz w:val="24"/>
                <w:szCs w:val="24"/>
              </w:rPr>
            </w:pPr>
          </w:p>
        </w:tc>
      </w:tr>
    </w:tbl>
    <w:p w:rsidR="005506B7" w:rsidRPr="003C0BFE" w:rsidRDefault="005506B7" w:rsidP="005506B7"/>
    <w:p w:rsidR="007F2A6A" w:rsidRPr="002B12D9" w:rsidRDefault="007F2A6A" w:rsidP="007F2A6A">
      <w:pPr>
        <w:rPr>
          <w:sz w:val="24"/>
          <w:szCs w:val="24"/>
        </w:rPr>
      </w:pPr>
    </w:p>
    <w:p w:rsidR="00481C27" w:rsidRDefault="00481C27" w:rsidP="00481C27">
      <w:pPr>
        <w:spacing w:before="240"/>
        <w:jc w:val="both"/>
        <w:rPr>
          <w:bCs/>
          <w:sz w:val="24"/>
          <w:szCs w:val="24"/>
        </w:rPr>
      </w:pPr>
      <w:r w:rsidRPr="00042FA1">
        <w:rPr>
          <w:bCs/>
          <w:sz w:val="24"/>
          <w:szCs w:val="24"/>
        </w:rPr>
        <w:t>Краткое описание внесенных изменений</w:t>
      </w:r>
      <w:r>
        <w:rPr>
          <w:bCs/>
          <w:sz w:val="24"/>
          <w:szCs w:val="24"/>
        </w:rPr>
        <w:t xml:space="preserve"> </w:t>
      </w:r>
      <w:r w:rsidRPr="00C94F86">
        <w:rPr>
          <w:bCs/>
          <w:sz w:val="24"/>
          <w:szCs w:val="24"/>
        </w:rPr>
        <w:t>и причин (обстоятельств), послуживших основанием их внесения:</w:t>
      </w:r>
    </w:p>
    <w:p w:rsidR="00481C27" w:rsidRDefault="00EE4C1A" w:rsidP="00481C27">
      <w:pPr>
        <w:spacing w:before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 w:rsidR="00481C27">
        <w:rPr>
          <w:bCs/>
          <w:sz w:val="24"/>
          <w:szCs w:val="24"/>
        </w:rPr>
        <w:t xml:space="preserve">подпунктах 5 и 6 </w:t>
      </w:r>
      <w:r w:rsidR="00481C27" w:rsidRPr="004D2E3A">
        <w:rPr>
          <w:bCs/>
          <w:sz w:val="24"/>
          <w:szCs w:val="24"/>
        </w:rPr>
        <w:t>пункт</w:t>
      </w:r>
      <w:r w:rsidR="00481C27">
        <w:rPr>
          <w:bCs/>
          <w:sz w:val="24"/>
          <w:szCs w:val="24"/>
        </w:rPr>
        <w:t>а</w:t>
      </w:r>
      <w:r w:rsidR="00481C27" w:rsidRPr="004D2E3A">
        <w:rPr>
          <w:bCs/>
          <w:sz w:val="24"/>
          <w:szCs w:val="24"/>
        </w:rPr>
        <w:t xml:space="preserve"> 2.3. </w:t>
      </w:r>
      <w:r>
        <w:rPr>
          <w:bCs/>
          <w:sz w:val="24"/>
          <w:szCs w:val="24"/>
        </w:rPr>
        <w:t>-</w:t>
      </w:r>
      <w:r w:rsidR="0001207A">
        <w:rPr>
          <w:bCs/>
          <w:sz w:val="24"/>
          <w:szCs w:val="24"/>
        </w:rPr>
        <w:t xml:space="preserve"> в</w:t>
      </w:r>
      <w:r>
        <w:rPr>
          <w:bCs/>
          <w:sz w:val="24"/>
          <w:szCs w:val="24"/>
        </w:rPr>
        <w:t xml:space="preserve"> </w:t>
      </w:r>
      <w:r w:rsidR="00481C27" w:rsidRPr="004D2E3A">
        <w:rPr>
          <w:bCs/>
          <w:sz w:val="24"/>
          <w:szCs w:val="24"/>
        </w:rPr>
        <w:t>повестк</w:t>
      </w:r>
      <w:r w:rsidR="0001207A">
        <w:rPr>
          <w:bCs/>
          <w:sz w:val="24"/>
          <w:szCs w:val="24"/>
        </w:rPr>
        <w:t>е</w:t>
      </w:r>
      <w:r w:rsidR="00481C27" w:rsidRPr="004D2E3A">
        <w:rPr>
          <w:bCs/>
          <w:sz w:val="24"/>
          <w:szCs w:val="24"/>
        </w:rPr>
        <w:t xml:space="preserve"> дня заседания </w:t>
      </w:r>
      <w:r w:rsidR="00481C27">
        <w:rPr>
          <w:bCs/>
          <w:sz w:val="24"/>
          <w:szCs w:val="24"/>
        </w:rPr>
        <w:t xml:space="preserve">Совета </w:t>
      </w:r>
      <w:r>
        <w:rPr>
          <w:bCs/>
          <w:sz w:val="24"/>
          <w:szCs w:val="24"/>
        </w:rPr>
        <w:t>директоров</w:t>
      </w:r>
      <w:r w:rsidRPr="004D2E3A">
        <w:rPr>
          <w:bCs/>
          <w:sz w:val="24"/>
          <w:szCs w:val="24"/>
        </w:rPr>
        <w:t xml:space="preserve"> эмитента</w:t>
      </w:r>
      <w:r>
        <w:rPr>
          <w:bCs/>
          <w:sz w:val="24"/>
          <w:szCs w:val="24"/>
        </w:rPr>
        <w:t xml:space="preserve"> скорректированы наименования</w:t>
      </w:r>
      <w:r w:rsidR="00481C27">
        <w:rPr>
          <w:bCs/>
          <w:sz w:val="24"/>
          <w:szCs w:val="24"/>
        </w:rPr>
        <w:t xml:space="preserve"> утверждаемых документов:       </w:t>
      </w:r>
      <w:bookmarkStart w:id="0" w:name="_GoBack"/>
      <w:bookmarkEnd w:id="0"/>
      <w:r w:rsidR="00481C27">
        <w:rPr>
          <w:bCs/>
          <w:sz w:val="24"/>
          <w:szCs w:val="24"/>
        </w:rPr>
        <w:t xml:space="preserve">                        </w:t>
      </w:r>
    </w:p>
    <w:p w:rsidR="00481C27" w:rsidRPr="005506B7" w:rsidRDefault="00481C27" w:rsidP="00481C27">
      <w:pPr>
        <w:spacing w:before="240"/>
        <w:jc w:val="both"/>
        <w:rPr>
          <w:bCs/>
          <w:i/>
          <w:sz w:val="24"/>
          <w:szCs w:val="24"/>
        </w:rPr>
      </w:pPr>
      <w:r w:rsidRPr="005506B7">
        <w:rPr>
          <w:bCs/>
          <w:i/>
          <w:sz w:val="24"/>
          <w:szCs w:val="24"/>
        </w:rPr>
        <w:t>5)</w:t>
      </w:r>
      <w:r w:rsidRPr="005506B7">
        <w:rPr>
          <w:bCs/>
          <w:i/>
          <w:sz w:val="24"/>
          <w:szCs w:val="24"/>
        </w:rPr>
        <w:tab/>
        <w:t>Утверждение Порядка доступа к инсайдерской информации, правила охраны её конфиденциальности и контроля за соблюдением требований закон</w:t>
      </w:r>
      <w:r>
        <w:rPr>
          <w:bCs/>
          <w:i/>
          <w:sz w:val="24"/>
          <w:szCs w:val="24"/>
        </w:rPr>
        <w:t>одательства</w:t>
      </w:r>
      <w:r w:rsidRPr="005506B7">
        <w:rPr>
          <w:bCs/>
          <w:i/>
          <w:sz w:val="24"/>
          <w:szCs w:val="24"/>
        </w:rPr>
        <w:t xml:space="preserve"> об инсайдерской информации в АО Банк «Национальный стандарт».</w:t>
      </w:r>
    </w:p>
    <w:p w:rsidR="00481C27" w:rsidRPr="005506B7" w:rsidRDefault="00481C27" w:rsidP="00481C27">
      <w:pPr>
        <w:spacing w:before="240"/>
        <w:jc w:val="both"/>
        <w:rPr>
          <w:bCs/>
          <w:i/>
          <w:sz w:val="24"/>
          <w:szCs w:val="24"/>
        </w:rPr>
      </w:pPr>
      <w:r w:rsidRPr="005506B7">
        <w:rPr>
          <w:bCs/>
          <w:i/>
          <w:sz w:val="24"/>
          <w:szCs w:val="24"/>
        </w:rPr>
        <w:t>6)</w:t>
      </w:r>
      <w:r w:rsidRPr="005506B7">
        <w:rPr>
          <w:bCs/>
          <w:i/>
          <w:sz w:val="24"/>
          <w:szCs w:val="24"/>
        </w:rPr>
        <w:tab/>
        <w:t>Утверждение Условий совершения операций с финансовыми инструментами Банка физическими лицами, включенными в список инсайдеров АО Банк «Национальный стандарт», и связанными с ними лицами.</w:t>
      </w:r>
    </w:p>
    <w:p w:rsidR="003C0BFE" w:rsidRPr="003C0BFE" w:rsidRDefault="003C0BFE" w:rsidP="007F2A6A">
      <w:pPr>
        <w:spacing w:before="240"/>
        <w:jc w:val="center"/>
      </w:pPr>
    </w:p>
    <w:sectPr w:rsidR="003C0BFE" w:rsidRPr="003C0BFE" w:rsidSect="002C58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D1035"/>
    <w:multiLevelType w:val="hybridMultilevel"/>
    <w:tmpl w:val="3F808396"/>
    <w:lvl w:ilvl="0" w:tplc="AD24C1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27857AB"/>
    <w:multiLevelType w:val="hybridMultilevel"/>
    <w:tmpl w:val="C7687D00"/>
    <w:lvl w:ilvl="0" w:tplc="0AF25B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1207A"/>
    <w:rsid w:val="00042FA1"/>
    <w:rsid w:val="000812C8"/>
    <w:rsid w:val="00195928"/>
    <w:rsid w:val="00240E5A"/>
    <w:rsid w:val="00284211"/>
    <w:rsid w:val="002C5873"/>
    <w:rsid w:val="003C0BFE"/>
    <w:rsid w:val="003C1AC4"/>
    <w:rsid w:val="00481C27"/>
    <w:rsid w:val="004944D8"/>
    <w:rsid w:val="004D2E3A"/>
    <w:rsid w:val="004F149C"/>
    <w:rsid w:val="005506B7"/>
    <w:rsid w:val="00576568"/>
    <w:rsid w:val="005778F7"/>
    <w:rsid w:val="005A0751"/>
    <w:rsid w:val="0064458D"/>
    <w:rsid w:val="0068105D"/>
    <w:rsid w:val="007A3864"/>
    <w:rsid w:val="007F2A6A"/>
    <w:rsid w:val="00863B9C"/>
    <w:rsid w:val="008D7B46"/>
    <w:rsid w:val="00983B87"/>
    <w:rsid w:val="009E6189"/>
    <w:rsid w:val="00AC3F63"/>
    <w:rsid w:val="00B6057D"/>
    <w:rsid w:val="00BF31C4"/>
    <w:rsid w:val="00BF64DB"/>
    <w:rsid w:val="00C94F86"/>
    <w:rsid w:val="00D608A7"/>
    <w:rsid w:val="00D96E59"/>
    <w:rsid w:val="00ED2487"/>
    <w:rsid w:val="00EE4C1A"/>
    <w:rsid w:val="00EE57B2"/>
    <w:rsid w:val="00EF279E"/>
    <w:rsid w:val="00F333F0"/>
    <w:rsid w:val="00F94B8A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986A4"/>
  <w15:docId w15:val="{EB14BA91-9883-4919-AA7F-70594424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ЭкспертЪ,Заголовок 3 -третий уровень,List Paragraph,Абзац списка для документа,UL,Абзац маркированнный,Список_Ав,Нумерованный обычный,Table-Normal,RSHB_Table-Normal,Bullet List,FooterText,numbered,List,ПАРАГРАФ,Lis"/>
    <w:basedOn w:val="a"/>
    <w:link w:val="a4"/>
    <w:uiPriority w:val="34"/>
    <w:qFormat/>
    <w:rsid w:val="00983B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2E3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D2E3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506B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5506B7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5506B7"/>
    <w:rPr>
      <w:rFonts w:ascii="PragmaticaCTT" w:eastAsia="Times New Roman" w:hAnsi="PragmaticaCTT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писок точки Знак,Абзац списка ЭкспертЪ Знак,Заголовок 3 -третий уровень Знак,List Paragraph Знак,Абзац списка для документа Знак,UL Знак,Абзац маркированнный Знак,Список_Ав Знак,Нумерованный обычный Знак,Table-Normal Знак,List Знак"/>
    <w:link w:val="a3"/>
    <w:uiPriority w:val="34"/>
    <w:rsid w:val="005506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LentaEvent.aspx?eventid=fqI0N5d-C4U6pB14urPP5lw-B-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14DE-E712-4446-B3CD-F277611E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4</cp:revision>
  <cp:lastPrinted>2017-08-11T07:45:00Z</cp:lastPrinted>
  <dcterms:created xsi:type="dcterms:W3CDTF">2021-12-21T12:08:00Z</dcterms:created>
  <dcterms:modified xsi:type="dcterms:W3CDTF">2021-12-21T13:01:00Z</dcterms:modified>
</cp:coreProperties>
</file>