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3D" w:rsidRPr="005F4820" w:rsidRDefault="006E2C3D" w:rsidP="0050382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Сообщение о существенном факте</w:t>
      </w:r>
    </w:p>
    <w:p w:rsidR="00362647" w:rsidRPr="005F4820" w:rsidRDefault="00362647" w:rsidP="0036264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«О сведениях, оказывающих, по мнению эмитента, существенное влияние</w:t>
      </w:r>
    </w:p>
    <w:p w:rsidR="00362647" w:rsidRPr="005F4820" w:rsidRDefault="00362647" w:rsidP="00362647">
      <w:pPr>
        <w:jc w:val="center"/>
        <w:rPr>
          <w:b/>
          <w:bCs/>
          <w:sz w:val="22"/>
          <w:szCs w:val="22"/>
        </w:rPr>
      </w:pPr>
      <w:r w:rsidRPr="005F4820">
        <w:rPr>
          <w:b/>
          <w:bCs/>
          <w:sz w:val="22"/>
          <w:szCs w:val="22"/>
        </w:rPr>
        <w:t>на стоимость его эмиссионных ценных бумаг»</w:t>
      </w:r>
    </w:p>
    <w:p w:rsidR="00B83D74" w:rsidRPr="005F4820" w:rsidRDefault="00B83D74" w:rsidP="001B469A">
      <w:pPr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812"/>
      </w:tblGrid>
      <w:tr w:rsidR="00EE3C24" w:rsidRPr="005F4820" w:rsidTr="000875B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4" w:rsidRPr="005F4820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1. Общие сведения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bCs/>
                <w:sz w:val="22"/>
                <w:szCs w:val="22"/>
              </w:rPr>
            </w:pPr>
            <w:r w:rsidRPr="005F4820">
              <w:rPr>
                <w:b/>
                <w:bCs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</w:rPr>
            </w:pPr>
            <w:r w:rsidRPr="005F4820">
              <w:rPr>
                <w:b/>
                <w:bCs/>
                <w:sz w:val="22"/>
                <w:szCs w:val="22"/>
              </w:rPr>
              <w:t>Коммерческий Банк "Национальный стандарт"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</w:rPr>
            </w:pPr>
            <w:r w:rsidRPr="005F4820">
              <w:rPr>
                <w:b/>
                <w:sz w:val="22"/>
                <w:szCs w:val="22"/>
              </w:rPr>
              <w:t>ООО КБ "Национальный стандарт"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1027744002670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7744002807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4E48FD">
            <w:pPr>
              <w:ind w:left="128" w:right="113"/>
              <w:rPr>
                <w:b/>
                <w:sz w:val="22"/>
                <w:szCs w:val="22"/>
                <w:highlight w:val="yellow"/>
              </w:rPr>
            </w:pPr>
            <w:r w:rsidRPr="005F4820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918BF" w:rsidRPr="005F4820" w:rsidTr="000875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0918BF" w:rsidP="00BD21EA">
            <w:pPr>
              <w:ind w:left="57" w:right="57"/>
              <w:rPr>
                <w:sz w:val="22"/>
                <w:szCs w:val="22"/>
              </w:rPr>
            </w:pPr>
            <w:r w:rsidRPr="005F4820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F" w:rsidRPr="005F4820" w:rsidRDefault="00C62F08" w:rsidP="004E48FD">
            <w:pPr>
              <w:pStyle w:val="prilozhenie"/>
              <w:ind w:left="128" w:right="113" w:firstLine="0"/>
              <w:rPr>
                <w:b/>
                <w:color w:val="000000"/>
                <w:sz w:val="22"/>
                <w:szCs w:val="22"/>
              </w:rPr>
            </w:pPr>
            <w:hyperlink r:id="rId9" w:history="1">
              <w:r w:rsidR="000918BF" w:rsidRPr="005F4820">
                <w:rPr>
                  <w:rStyle w:val="ab"/>
                  <w:b/>
                  <w:sz w:val="22"/>
                  <w:szCs w:val="22"/>
                </w:rPr>
                <w:t>http://ns-bank.ru</w:t>
              </w:r>
            </w:hyperlink>
            <w:r w:rsidR="000918BF" w:rsidRPr="005F4820">
              <w:rPr>
                <w:b/>
                <w:color w:val="000000"/>
                <w:sz w:val="22"/>
                <w:szCs w:val="22"/>
              </w:rPr>
              <w:t>;</w:t>
            </w:r>
          </w:p>
          <w:p w:rsidR="000918BF" w:rsidRPr="005F4820" w:rsidRDefault="000918BF" w:rsidP="004E48FD">
            <w:pPr>
              <w:pStyle w:val="prilozhenie"/>
              <w:ind w:left="128" w:right="113" w:firstLine="0"/>
              <w:rPr>
                <w:b/>
                <w:sz w:val="22"/>
                <w:szCs w:val="22"/>
              </w:rPr>
            </w:pP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5F4820">
              <w:rPr>
                <w:b/>
                <w:color w:val="000000"/>
                <w:sz w:val="22"/>
                <w:szCs w:val="22"/>
              </w:rPr>
              <w:t>://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5F4820">
              <w:rPr>
                <w:b/>
                <w:color w:val="000000"/>
                <w:sz w:val="22"/>
                <w:szCs w:val="22"/>
              </w:rPr>
              <w:t>-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5F4820">
              <w:rPr>
                <w:b/>
                <w:color w:val="000000"/>
                <w:sz w:val="22"/>
                <w:szCs w:val="22"/>
              </w:rPr>
              <w:t>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5F4820">
              <w:rPr>
                <w:b/>
                <w:color w:val="000000"/>
                <w:sz w:val="22"/>
                <w:szCs w:val="22"/>
              </w:rPr>
              <w:t>/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5F4820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5F4820">
              <w:rPr>
                <w:b/>
                <w:color w:val="000000"/>
                <w:sz w:val="22"/>
                <w:szCs w:val="22"/>
              </w:rPr>
              <w:t>?</w:t>
            </w:r>
            <w:r w:rsidRPr="005F4820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5F4820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5F4820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64"/>
      </w:tblGrid>
      <w:tr w:rsidR="00CE64D4" w:rsidRPr="005F4820" w:rsidTr="000206A0">
        <w:trPr>
          <w:jc w:val="center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4" w:rsidRPr="005F4820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5F4820">
              <w:rPr>
                <w:sz w:val="22"/>
                <w:szCs w:val="22"/>
              </w:rPr>
              <w:t>2. Содержание сообщения</w:t>
            </w:r>
          </w:p>
        </w:tc>
      </w:tr>
      <w:tr w:rsidR="001B3C77" w:rsidRPr="005F4820" w:rsidTr="000206A0">
        <w:trPr>
          <w:jc w:val="center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6413" w:rsidRDefault="00466413" w:rsidP="00E26AF4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5F4820">
              <w:rPr>
                <w:color w:val="000000" w:themeColor="text1"/>
                <w:sz w:val="22"/>
                <w:szCs w:val="22"/>
              </w:rPr>
              <w:t xml:space="preserve">2.1. </w:t>
            </w:r>
            <w:proofErr w:type="gramStart"/>
            <w:r w:rsidRPr="005F4820">
              <w:rPr>
                <w:color w:val="000000" w:themeColor="text1"/>
                <w:sz w:val="22"/>
                <w:szCs w:val="22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эмиссионных ценных бумаг: </w:t>
            </w:r>
            <w:r w:rsidR="00C62F08">
              <w:rPr>
                <w:b/>
                <w:color w:val="000000"/>
                <w:sz w:val="22"/>
                <w:szCs w:val="22"/>
              </w:rPr>
              <w:t>у</w:t>
            </w:r>
            <w:r w:rsidR="00C62F08" w:rsidRPr="00E24E18">
              <w:rPr>
                <w:b/>
                <w:color w:val="000000"/>
                <w:sz w:val="22"/>
                <w:szCs w:val="22"/>
              </w:rPr>
              <w:t>твер</w:t>
            </w:r>
            <w:r w:rsidR="00C62F08">
              <w:rPr>
                <w:b/>
                <w:color w:val="000000"/>
                <w:sz w:val="22"/>
                <w:szCs w:val="22"/>
              </w:rPr>
              <w:t>ждение</w:t>
            </w:r>
            <w:r w:rsidR="00C62F08" w:rsidRPr="00E24E1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62F08">
              <w:rPr>
                <w:b/>
                <w:color w:val="000000"/>
                <w:sz w:val="22"/>
                <w:szCs w:val="22"/>
              </w:rPr>
              <w:t xml:space="preserve">ЗАО </w:t>
            </w:r>
            <w:r w:rsidR="00C62F08" w:rsidRPr="005F4820">
              <w:rPr>
                <w:b/>
                <w:bCs/>
                <w:sz w:val="22"/>
                <w:szCs w:val="22"/>
              </w:rPr>
              <w:t>"</w:t>
            </w:r>
            <w:r w:rsidR="00C62F08">
              <w:rPr>
                <w:b/>
                <w:color w:val="000000"/>
                <w:sz w:val="22"/>
                <w:szCs w:val="22"/>
              </w:rPr>
              <w:t>ФБ ММВБ</w:t>
            </w:r>
            <w:r w:rsidR="00C62F08" w:rsidRPr="005F4820">
              <w:rPr>
                <w:b/>
                <w:bCs/>
                <w:sz w:val="22"/>
                <w:szCs w:val="22"/>
              </w:rPr>
              <w:t>"</w:t>
            </w:r>
            <w:r w:rsidR="00C62F0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62F08" w:rsidRPr="00E24E18">
              <w:rPr>
                <w:b/>
                <w:color w:val="000000"/>
                <w:sz w:val="22"/>
                <w:szCs w:val="22"/>
              </w:rPr>
              <w:t>изменени</w:t>
            </w:r>
            <w:r w:rsidR="00C62F08">
              <w:rPr>
                <w:b/>
                <w:color w:val="000000"/>
                <w:sz w:val="22"/>
                <w:szCs w:val="22"/>
              </w:rPr>
              <w:t xml:space="preserve">й </w:t>
            </w:r>
            <w:r w:rsidR="00C62F08" w:rsidRPr="00E24E18">
              <w:rPr>
                <w:b/>
                <w:color w:val="000000"/>
                <w:sz w:val="22"/>
                <w:szCs w:val="22"/>
              </w:rPr>
              <w:t xml:space="preserve">в решение о выпуске и проспект </w:t>
            </w:r>
            <w:r w:rsidR="00C62F08">
              <w:rPr>
                <w:b/>
                <w:color w:val="000000"/>
                <w:sz w:val="22"/>
                <w:szCs w:val="22"/>
              </w:rPr>
              <w:t xml:space="preserve">в отношении следующих ценных бумаг </w:t>
            </w:r>
            <w:r w:rsidR="00C62F08" w:rsidRPr="005F4820">
              <w:rPr>
                <w:b/>
                <w:bCs/>
                <w:sz w:val="22"/>
                <w:szCs w:val="22"/>
              </w:rPr>
              <w:t>Обществ</w:t>
            </w:r>
            <w:r w:rsidR="00C62F08">
              <w:rPr>
                <w:b/>
                <w:bCs/>
                <w:sz w:val="22"/>
                <w:szCs w:val="22"/>
              </w:rPr>
              <w:t>а</w:t>
            </w:r>
            <w:r w:rsidR="00C62F08" w:rsidRPr="005F4820">
              <w:rPr>
                <w:b/>
                <w:bCs/>
                <w:sz w:val="22"/>
                <w:szCs w:val="22"/>
              </w:rPr>
              <w:t xml:space="preserve"> с ограниченной ответственностью Коммерческ</w:t>
            </w:r>
            <w:r w:rsidR="00C62F08">
              <w:rPr>
                <w:b/>
                <w:bCs/>
                <w:sz w:val="22"/>
                <w:szCs w:val="22"/>
              </w:rPr>
              <w:t>ого</w:t>
            </w:r>
            <w:r w:rsidR="00C62F08" w:rsidRPr="005F4820">
              <w:rPr>
                <w:b/>
                <w:bCs/>
                <w:sz w:val="22"/>
                <w:szCs w:val="22"/>
              </w:rPr>
              <w:t xml:space="preserve"> Банк</w:t>
            </w:r>
            <w:r w:rsidR="00C62F08">
              <w:rPr>
                <w:b/>
                <w:bCs/>
                <w:sz w:val="22"/>
                <w:szCs w:val="22"/>
              </w:rPr>
              <w:t>а</w:t>
            </w:r>
            <w:r w:rsidR="00C62F08" w:rsidRPr="005F4820">
              <w:rPr>
                <w:b/>
                <w:bCs/>
                <w:sz w:val="22"/>
                <w:szCs w:val="22"/>
              </w:rPr>
              <w:t xml:space="preserve"> "Национальный стандарт"</w:t>
            </w:r>
            <w:r w:rsidR="00C62F08">
              <w:rPr>
                <w:b/>
                <w:sz w:val="22"/>
                <w:szCs w:val="22"/>
              </w:rPr>
              <w:t xml:space="preserve">, в связи с получением соответствующего заявления: биржевых </w:t>
            </w:r>
            <w:r w:rsidR="00C62F08" w:rsidRPr="00E24E18">
              <w:rPr>
                <w:b/>
                <w:bCs/>
                <w:iCs/>
                <w:sz w:val="22"/>
                <w:szCs w:val="22"/>
              </w:rPr>
              <w:t>процентных неконвертируемых</w:t>
            </w:r>
            <w:r w:rsidR="00C62F08">
              <w:rPr>
                <w:b/>
                <w:bCs/>
                <w:iCs/>
                <w:sz w:val="22"/>
                <w:szCs w:val="22"/>
              </w:rPr>
              <w:t xml:space="preserve"> документарных</w:t>
            </w:r>
            <w:r w:rsidR="00C62F08" w:rsidRPr="00E24E18">
              <w:rPr>
                <w:b/>
                <w:bCs/>
                <w:iCs/>
                <w:sz w:val="22"/>
                <w:szCs w:val="22"/>
              </w:rPr>
              <w:t xml:space="preserve"> облигаций</w:t>
            </w:r>
            <w:r w:rsidR="00C62F08">
              <w:rPr>
                <w:b/>
                <w:sz w:val="22"/>
                <w:szCs w:val="22"/>
              </w:rPr>
              <w:t xml:space="preserve"> </w:t>
            </w:r>
            <w:r w:rsidR="00C62F08" w:rsidRPr="00E24E18">
              <w:rPr>
                <w:b/>
                <w:color w:val="000000"/>
                <w:sz w:val="22"/>
                <w:szCs w:val="22"/>
              </w:rPr>
              <w:t>на предъявителя с обязательным централизованным хранением</w:t>
            </w:r>
            <w:r w:rsidR="00C62F08">
              <w:rPr>
                <w:b/>
                <w:color w:val="000000"/>
                <w:sz w:val="22"/>
                <w:szCs w:val="22"/>
              </w:rPr>
              <w:t xml:space="preserve"> серии</w:t>
            </w:r>
            <w:proofErr w:type="gramEnd"/>
            <w:r w:rsidR="00C62F08">
              <w:rPr>
                <w:b/>
                <w:color w:val="000000"/>
                <w:sz w:val="22"/>
                <w:szCs w:val="22"/>
              </w:rPr>
              <w:t xml:space="preserve"> БО-</w:t>
            </w:r>
            <w:r w:rsidR="00C62F08">
              <w:rPr>
                <w:b/>
                <w:color w:val="000000"/>
                <w:sz w:val="22"/>
                <w:szCs w:val="22"/>
              </w:rPr>
              <w:t>3</w:t>
            </w:r>
            <w:r w:rsidR="00E24E18" w:rsidRPr="00E24E18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E24E18" w:rsidRPr="00E24E18">
              <w:rPr>
                <w:b/>
                <w:sz w:val="22"/>
                <w:szCs w:val="22"/>
                <w:lang w:eastAsia="en-US"/>
              </w:rPr>
              <w:t xml:space="preserve">идентификационный номер выпуска </w:t>
            </w:r>
            <w:r w:rsidR="00E24E18" w:rsidRPr="005D3A20">
              <w:rPr>
                <w:b/>
                <w:sz w:val="22"/>
                <w:szCs w:val="22"/>
              </w:rPr>
              <w:t>4В020</w:t>
            </w:r>
            <w:r w:rsidR="00D83224" w:rsidRPr="00B66D84">
              <w:rPr>
                <w:b/>
                <w:sz w:val="22"/>
                <w:szCs w:val="22"/>
              </w:rPr>
              <w:t>3</w:t>
            </w:r>
            <w:r w:rsidR="00E24E18" w:rsidRPr="005D3A20">
              <w:rPr>
                <w:b/>
                <w:sz w:val="22"/>
                <w:szCs w:val="22"/>
              </w:rPr>
              <w:t>03421В</w:t>
            </w:r>
            <w:r w:rsidR="00E24E18" w:rsidRPr="005D3A20" w:rsidDel="000C0293">
              <w:rPr>
                <w:b/>
                <w:sz w:val="22"/>
                <w:szCs w:val="22"/>
              </w:rPr>
              <w:t xml:space="preserve"> </w:t>
            </w:r>
            <w:r w:rsidR="00E24E18" w:rsidRPr="005D3A20">
              <w:rPr>
                <w:b/>
                <w:bCs/>
                <w:sz w:val="22"/>
                <w:szCs w:val="22"/>
              </w:rPr>
              <w:t>от 10</w:t>
            </w:r>
            <w:r w:rsidR="00E24E18" w:rsidRPr="005D3A20">
              <w:rPr>
                <w:b/>
                <w:sz w:val="22"/>
                <w:szCs w:val="22"/>
              </w:rPr>
              <w:t>.06.2013</w:t>
            </w:r>
            <w:r w:rsidR="000E78A9">
              <w:rPr>
                <w:b/>
                <w:sz w:val="22"/>
                <w:szCs w:val="22"/>
              </w:rPr>
              <w:t xml:space="preserve"> (далее также – Биржевые облигации)</w:t>
            </w:r>
          </w:p>
          <w:p w:rsidR="00E26AF4" w:rsidRPr="00E26AF4" w:rsidRDefault="00E26AF4" w:rsidP="000E78A9">
            <w:pPr>
              <w:ind w:right="64"/>
              <w:jc w:val="both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sz w:val="22"/>
                <w:szCs w:val="22"/>
                <w:lang w:eastAsia="en-US"/>
              </w:rPr>
              <w:t xml:space="preserve">2.2. </w:t>
            </w:r>
            <w:proofErr w:type="gramStart"/>
            <w:r w:rsidRPr="00E26AF4">
              <w:rPr>
                <w:sz w:val="22"/>
                <w:szCs w:val="22"/>
                <w:lang w:eastAsia="en-US"/>
              </w:rPr>
              <w:t>В случае если соответствующее событие (действие) имеет отношение или связано с третьим лицом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такого лица:</w:t>
            </w:r>
            <w:proofErr w:type="gramEnd"/>
            <w:r w:rsidRPr="00E26AF4">
              <w:rPr>
                <w:sz w:val="22"/>
                <w:szCs w:val="22"/>
                <w:lang w:eastAsia="en-US"/>
              </w:rPr>
              <w:t xml:space="preserve"> </w:t>
            </w:r>
            <w:r w:rsidRPr="00E26AF4">
              <w:rPr>
                <w:sz w:val="22"/>
                <w:szCs w:val="22"/>
                <w:lang w:eastAsia="en-US"/>
              </w:rPr>
              <w:br/>
            </w:r>
            <w:r w:rsidR="00C62F08" w:rsidRPr="00E26AF4">
              <w:rPr>
                <w:b/>
                <w:sz w:val="22"/>
                <w:szCs w:val="22"/>
                <w:lang w:eastAsia="en-US"/>
              </w:rPr>
              <w:t xml:space="preserve">Изменения в решение </w:t>
            </w:r>
            <w:r w:rsidR="00C62F08" w:rsidRPr="00E24E18">
              <w:rPr>
                <w:b/>
                <w:color w:val="000000"/>
                <w:sz w:val="22"/>
                <w:szCs w:val="22"/>
              </w:rPr>
              <w:t>о выпуске</w:t>
            </w:r>
            <w:r w:rsidR="00C62F0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62F08" w:rsidRPr="00E24E18">
              <w:rPr>
                <w:b/>
                <w:color w:val="000000"/>
                <w:sz w:val="22"/>
                <w:szCs w:val="22"/>
              </w:rPr>
              <w:t xml:space="preserve">и проспект </w:t>
            </w:r>
            <w:r w:rsidR="00C62F08" w:rsidRPr="00E26AF4">
              <w:rPr>
                <w:b/>
                <w:sz w:val="22"/>
                <w:szCs w:val="22"/>
                <w:lang w:eastAsia="en-US"/>
              </w:rPr>
              <w:t>Биржевых облигаций утверждены:</w:t>
            </w:r>
            <w:r w:rsidR="00C62F08" w:rsidRPr="00E26AF4">
              <w:rPr>
                <w:sz w:val="22"/>
                <w:szCs w:val="22"/>
                <w:lang w:eastAsia="en-US"/>
              </w:rPr>
              <w:t xml:space="preserve"> </w:t>
            </w:r>
            <w:r w:rsidRPr="00E26AF4">
              <w:rPr>
                <w:sz w:val="22"/>
                <w:szCs w:val="22"/>
                <w:lang w:eastAsia="en-US"/>
              </w:rPr>
              <w:t xml:space="preserve"> </w:t>
            </w:r>
            <w:r w:rsidRPr="00E26AF4">
              <w:rPr>
                <w:sz w:val="22"/>
                <w:szCs w:val="22"/>
                <w:lang w:eastAsia="en-US"/>
              </w:rPr>
              <w:br/>
            </w:r>
            <w:r w:rsidRPr="00E26AF4">
              <w:rPr>
                <w:b/>
                <w:sz w:val="22"/>
                <w:szCs w:val="22"/>
                <w:lang w:eastAsia="en-US"/>
              </w:rPr>
              <w:t>Полное фирменное наименование: Закрытое акционерное общество «Фондовая биржа ММВБ»</w:t>
            </w:r>
          </w:p>
          <w:p w:rsidR="00E26AF4" w:rsidRPr="00E26AF4" w:rsidRDefault="00E26AF4" w:rsidP="00E26AF4">
            <w:pPr>
              <w:adjustRightInd w:val="0"/>
              <w:ind w:right="64"/>
              <w:jc w:val="both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b/>
                <w:sz w:val="22"/>
                <w:szCs w:val="22"/>
                <w:lang w:eastAsia="en-US"/>
              </w:rPr>
              <w:t xml:space="preserve">Место нахождения: 125009, г. Москва, Большой </w:t>
            </w:r>
            <w:proofErr w:type="spellStart"/>
            <w:r w:rsidRPr="00E26AF4">
              <w:rPr>
                <w:b/>
                <w:sz w:val="22"/>
                <w:szCs w:val="22"/>
                <w:lang w:eastAsia="en-US"/>
              </w:rPr>
              <w:t>Кисловский</w:t>
            </w:r>
            <w:proofErr w:type="spellEnd"/>
            <w:r w:rsidRPr="00E26AF4">
              <w:rPr>
                <w:b/>
                <w:sz w:val="22"/>
                <w:szCs w:val="22"/>
                <w:lang w:eastAsia="en-US"/>
              </w:rPr>
              <w:t xml:space="preserve"> переулок, дом 13</w:t>
            </w:r>
          </w:p>
          <w:p w:rsidR="00E26AF4" w:rsidRDefault="00E26AF4" w:rsidP="00E26AF4">
            <w:pPr>
              <w:adjustRightInd w:val="0"/>
              <w:ind w:right="64"/>
              <w:jc w:val="both"/>
              <w:outlineLvl w:val="3"/>
              <w:rPr>
                <w:b/>
                <w:sz w:val="22"/>
                <w:szCs w:val="22"/>
                <w:lang w:eastAsia="en-US"/>
              </w:rPr>
            </w:pPr>
            <w:r w:rsidRPr="00E26AF4">
              <w:rPr>
                <w:b/>
                <w:sz w:val="22"/>
                <w:szCs w:val="22"/>
                <w:lang w:eastAsia="en-US"/>
              </w:rPr>
              <w:t>ИНН: 7703507076, ОГРН: 1037789012414</w:t>
            </w:r>
          </w:p>
          <w:p w:rsidR="00944B75" w:rsidRPr="005F4820" w:rsidRDefault="00944B75" w:rsidP="00944B75">
            <w:pPr>
              <w:pStyle w:val="ConsNonformat"/>
              <w:widowControl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2.3. В случае если соответствующее событие (действие) имеет отношение или связано с решением, принятым уполномоченным органом управления эмитента или третьего лица, - наименование такого органа управления, дата принятия и содержание принятого решения, дата составления и номер протокола собрания (заседания) уполномоченного органа </w:t>
            </w:r>
            <w:proofErr w:type="gramStart"/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>управления</w:t>
            </w:r>
            <w:proofErr w:type="gramEnd"/>
            <w:r w:rsidRPr="005F4820"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  <w:t xml:space="preserve"> в случае если решение принято коллегиальным органом управления соответствующего лица:</w:t>
            </w:r>
          </w:p>
          <w:p w:rsidR="00C62F08" w:rsidRPr="00C56A71" w:rsidRDefault="00C62F08" w:rsidP="00C62F08">
            <w:pPr>
              <w:ind w:left="13" w:right="64"/>
              <w:jc w:val="both"/>
              <w:rPr>
                <w:b/>
                <w:sz w:val="22"/>
                <w:szCs w:val="22"/>
                <w:lang w:eastAsia="en-US"/>
              </w:rPr>
            </w:pPr>
            <w:r w:rsidRPr="00C56A71">
              <w:rPr>
                <w:b/>
                <w:sz w:val="22"/>
                <w:szCs w:val="22"/>
                <w:lang w:eastAsia="en-US"/>
              </w:rPr>
              <w:t>В соответствии с Правилами листинга ЗАО "ФБ ММВБ" Распоряжением Генерального директора ЗАО "ФБ ММВБ" № 1489-р от "11" декабря 2014 года приняты следующие решения:</w:t>
            </w:r>
          </w:p>
          <w:p w:rsidR="00C62F08" w:rsidRDefault="00C62F08" w:rsidP="00C62F08">
            <w:pPr>
              <w:adjustRightInd w:val="0"/>
              <w:ind w:left="13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  <w:r w:rsidRPr="00C56A71">
              <w:rPr>
                <w:b/>
                <w:sz w:val="22"/>
                <w:szCs w:val="22"/>
                <w:lang w:eastAsia="en-US"/>
              </w:rPr>
              <w:t>Утвердить изменения в решения о выпусках и проспект в отношении следующих ценных бумаг Общества с ограниченной ответственностью Коммерческого Банка "Национальный стандарт", в связи с получением соответствующего заявления:</w:t>
            </w:r>
          </w:p>
          <w:p w:rsidR="00944B75" w:rsidRPr="00C62F08" w:rsidRDefault="00C62F08" w:rsidP="00C62F08">
            <w:pPr>
              <w:adjustRightInd w:val="0"/>
              <w:ind w:left="13"/>
              <w:jc w:val="both"/>
              <w:rPr>
                <w:b/>
                <w:sz w:val="22"/>
                <w:szCs w:val="22"/>
                <w:lang w:eastAsia="en-US"/>
              </w:rPr>
            </w:pPr>
            <w:r w:rsidRPr="00C62F08">
              <w:rPr>
                <w:b/>
                <w:sz w:val="22"/>
                <w:szCs w:val="22"/>
                <w:lang w:eastAsia="en-US"/>
              </w:rPr>
              <w:t>биржевых процентных неконвертируемых документарных облигаций на предъявителя  с обязательным  централизованным хранением серии БО-3, идентификационный номер выпуска 4B020303421B от 10.06.2013</w:t>
            </w:r>
          </w:p>
          <w:p w:rsidR="000206A0" w:rsidRPr="005F4820" w:rsidRDefault="006D617E" w:rsidP="00362647">
            <w:pPr>
              <w:ind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5F4820">
              <w:rPr>
                <w:color w:val="000000" w:themeColor="text1"/>
                <w:sz w:val="22"/>
                <w:szCs w:val="22"/>
              </w:rPr>
              <w:t>2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>.</w:t>
            </w:r>
            <w:r w:rsidR="001C6751">
              <w:rPr>
                <w:color w:val="000000" w:themeColor="text1"/>
                <w:sz w:val="22"/>
                <w:szCs w:val="22"/>
              </w:rPr>
              <w:t>4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>. В случае если соответствующее событие (действие) имеет отношение или может оказать существенное влияние на стоимость определенных эмиссионных ценных бумаг эмитента -</w:t>
            </w:r>
            <w:r w:rsidR="00CE257F" w:rsidRPr="005F482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308E5" w:rsidRPr="005F4820">
              <w:rPr>
                <w:color w:val="000000" w:themeColor="text1"/>
                <w:sz w:val="22"/>
                <w:szCs w:val="22"/>
              </w:rPr>
              <w:t xml:space="preserve">вид, категория (тип) и иные идентификационные признаки таких эмиссионных ценных бумаг эмитента: </w:t>
            </w:r>
          </w:p>
          <w:p w:rsidR="00DF6C57" w:rsidRPr="00C62F08" w:rsidRDefault="00DF6C57" w:rsidP="001C6751">
            <w:pPr>
              <w:adjustRightInd w:val="0"/>
              <w:ind w:left="13"/>
              <w:jc w:val="both"/>
              <w:rPr>
                <w:b/>
                <w:sz w:val="22"/>
                <w:szCs w:val="22"/>
              </w:rPr>
            </w:pPr>
            <w:proofErr w:type="gramStart"/>
            <w:r w:rsidRPr="00C43B01">
              <w:rPr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Pr="00C43B01">
              <w:rPr>
                <w:b/>
                <w:sz w:val="22"/>
                <w:szCs w:val="22"/>
              </w:rPr>
              <w:t xml:space="preserve">ООО КБ "Национальный стандарт" </w:t>
            </w:r>
            <w:r w:rsidRPr="00C43B01">
              <w:rPr>
                <w:b/>
                <w:bCs/>
                <w:iCs/>
                <w:sz w:val="22"/>
                <w:szCs w:val="22"/>
              </w:rPr>
              <w:t>на предъявителя с обязательным централизованным хранением серии БО-3, в количестве 2 000 000 (Два миллиона) штук, номинальной стоимостью 1 000 (Одна тысяча) рублей каждая, общей номинальной стоимостью 2 000 000 000 (Два миллиарда) рублей, со сроком погашения</w:t>
            </w:r>
            <w:r w:rsidRPr="00C43B01">
              <w:rPr>
                <w:b/>
                <w:sz w:val="22"/>
                <w:szCs w:val="22"/>
              </w:rPr>
              <w:t xml:space="preserve"> </w:t>
            </w:r>
            <w:r w:rsidRPr="00C43B01">
              <w:rPr>
                <w:b/>
                <w:bCs/>
                <w:iCs/>
                <w:sz w:val="22"/>
                <w:szCs w:val="22"/>
              </w:rPr>
              <w:t>в дату, которая наступает по истечении 5 (Пяти) лет с даты начала размещения биржевых</w:t>
            </w:r>
            <w:proofErr w:type="gramEnd"/>
            <w:r w:rsidRPr="00C43B01">
              <w:rPr>
                <w:b/>
                <w:bCs/>
                <w:iCs/>
                <w:sz w:val="22"/>
                <w:szCs w:val="22"/>
              </w:rPr>
              <w:t xml:space="preserve"> облигаций выпуска, размещаемые по открытой подписке, c возможностью досрочного погашения по требованию их владельцев и по усмотрению Эмитента</w:t>
            </w:r>
            <w:r w:rsidRPr="00C43B01">
              <w:rPr>
                <w:b/>
                <w:bCs/>
                <w:sz w:val="22"/>
                <w:szCs w:val="22"/>
              </w:rPr>
              <w:t xml:space="preserve">, </w:t>
            </w:r>
            <w:r w:rsidRPr="00C43B01">
              <w:rPr>
                <w:b/>
                <w:sz w:val="22"/>
                <w:szCs w:val="22"/>
              </w:rPr>
              <w:t>идентификационный номер выпуска 4В020303421В</w:t>
            </w:r>
            <w:r w:rsidRPr="00C43B01" w:rsidDel="000C0293">
              <w:rPr>
                <w:b/>
                <w:sz w:val="22"/>
                <w:szCs w:val="22"/>
              </w:rPr>
              <w:t xml:space="preserve"> </w:t>
            </w:r>
            <w:r w:rsidRPr="00C43B01">
              <w:rPr>
                <w:b/>
                <w:bCs/>
                <w:sz w:val="22"/>
                <w:szCs w:val="22"/>
              </w:rPr>
              <w:t>от 10</w:t>
            </w:r>
            <w:r w:rsidRPr="00C43B01">
              <w:rPr>
                <w:b/>
                <w:sz w:val="22"/>
                <w:szCs w:val="22"/>
              </w:rPr>
              <w:t>.06.2013 г.</w:t>
            </w:r>
          </w:p>
          <w:p w:rsidR="00DD3645" w:rsidRPr="005F4820" w:rsidRDefault="00DD3645" w:rsidP="00C62F08">
            <w:pPr>
              <w:adjustRightInd w:val="0"/>
              <w:ind w:left="13"/>
              <w:jc w:val="both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2.</w:t>
            </w:r>
            <w:r w:rsidR="001C6751">
              <w:rPr>
                <w:sz w:val="22"/>
                <w:szCs w:val="22"/>
              </w:rPr>
              <w:t>5</w:t>
            </w:r>
            <w:r w:rsidRPr="005F4820">
              <w:rPr>
                <w:sz w:val="22"/>
                <w:szCs w:val="22"/>
              </w:rPr>
              <w:t xml:space="preserve">. Дата наступления соответствующего события (совершения действия), а если соответствующее </w:t>
            </w:r>
            <w:r w:rsidRPr="005F4820">
              <w:rPr>
                <w:sz w:val="22"/>
                <w:szCs w:val="22"/>
              </w:rPr>
              <w:lastRenderedPageBreak/>
              <w:t xml:space="preserve">событие наступает в отношении третьего лица (соответствующее действие совершается третьим лицом) – также дата, в которую эмитент узнал о наступлении указанного события (совершении указанного действия): </w:t>
            </w:r>
            <w:r w:rsidR="004243D3" w:rsidRPr="00C62F08">
              <w:rPr>
                <w:b/>
                <w:sz w:val="22"/>
                <w:szCs w:val="22"/>
              </w:rPr>
              <w:t>«</w:t>
            </w:r>
            <w:r w:rsidR="00C62F08" w:rsidRPr="00C62F08">
              <w:rPr>
                <w:b/>
                <w:sz w:val="22"/>
                <w:szCs w:val="22"/>
              </w:rPr>
              <w:t>11</w:t>
            </w:r>
            <w:r w:rsidR="004243D3" w:rsidRPr="005F4820">
              <w:rPr>
                <w:b/>
                <w:sz w:val="22"/>
                <w:szCs w:val="22"/>
              </w:rPr>
              <w:t xml:space="preserve">» </w:t>
            </w:r>
            <w:r w:rsidR="00D052C0">
              <w:rPr>
                <w:b/>
                <w:sz w:val="22"/>
                <w:szCs w:val="22"/>
              </w:rPr>
              <w:t>декабря</w:t>
            </w:r>
            <w:r w:rsidRPr="005F4820">
              <w:rPr>
                <w:b/>
                <w:sz w:val="22"/>
                <w:szCs w:val="22"/>
              </w:rPr>
              <w:t xml:space="preserve"> 201</w:t>
            </w:r>
            <w:r w:rsidR="00281BC7" w:rsidRPr="005F4820">
              <w:rPr>
                <w:b/>
                <w:sz w:val="22"/>
                <w:szCs w:val="22"/>
              </w:rPr>
              <w:t>4</w:t>
            </w:r>
            <w:r w:rsidRPr="005F4820">
              <w:rPr>
                <w:b/>
                <w:sz w:val="22"/>
                <w:szCs w:val="22"/>
              </w:rPr>
              <w:t>г.</w:t>
            </w:r>
          </w:p>
        </w:tc>
      </w:tr>
    </w:tbl>
    <w:p w:rsidR="00362E4C" w:rsidRPr="005F4820" w:rsidRDefault="00362E4C" w:rsidP="00362E4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448"/>
        <w:gridCol w:w="293"/>
        <w:gridCol w:w="1318"/>
        <w:gridCol w:w="415"/>
        <w:gridCol w:w="307"/>
        <w:gridCol w:w="412"/>
        <w:gridCol w:w="2759"/>
        <w:gridCol w:w="76"/>
        <w:gridCol w:w="2551"/>
        <w:gridCol w:w="256"/>
      </w:tblGrid>
      <w:tr w:rsidR="00B10090" w:rsidRPr="005F4820" w:rsidTr="00B10090">
        <w:trPr>
          <w:cantSplit/>
        </w:trPr>
        <w:tc>
          <w:tcPr>
            <w:tcW w:w="10207" w:type="dxa"/>
            <w:gridSpan w:val="11"/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3. Подпись</w:t>
            </w:r>
          </w:p>
        </w:tc>
      </w:tr>
      <w:tr w:rsidR="004243D3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3.1. Председатель Правления  </w:t>
            </w:r>
          </w:p>
          <w:p w:rsidR="004243D3" w:rsidRPr="005F4820" w:rsidRDefault="004243D3" w:rsidP="004E48FD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ООО КБ "Национальный стандарт" 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3D3" w:rsidRPr="005F4820" w:rsidRDefault="004243D3" w:rsidP="004E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243D3" w:rsidRPr="005F4820" w:rsidRDefault="004243D3" w:rsidP="004E48FD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        А. С. Щекочихин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243D3" w:rsidRPr="005F4820" w:rsidRDefault="004243D3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3.2. Дата        </w:t>
            </w:r>
          </w:p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 xml:space="preserve">               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5F4820" w:rsidRDefault="00C62F08" w:rsidP="00C62F08">
            <w:pPr>
              <w:jc w:val="center"/>
              <w:rPr>
                <w:sz w:val="22"/>
                <w:szCs w:val="22"/>
              </w:rPr>
            </w:pPr>
            <w:r w:rsidRPr="00C62F08">
              <w:rPr>
                <w:sz w:val="22"/>
                <w:szCs w:val="22"/>
              </w:rPr>
              <w:t>11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5F4820" w:rsidRDefault="00D052C0" w:rsidP="00D05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jc w:val="right"/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  <w:proofErr w:type="gramStart"/>
            <w:r w:rsidRPr="005F4820">
              <w:rPr>
                <w:sz w:val="22"/>
                <w:szCs w:val="22"/>
              </w:rPr>
              <w:t>г</w:t>
            </w:r>
            <w:proofErr w:type="gramEnd"/>
            <w:r w:rsidRPr="005F4820">
              <w:rPr>
                <w:sz w:val="22"/>
                <w:szCs w:val="22"/>
              </w:rPr>
              <w:t>.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  <w:r w:rsidRPr="005F4820">
              <w:rPr>
                <w:sz w:val="22"/>
                <w:szCs w:val="22"/>
              </w:rPr>
              <w:t>М.П.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  <w:tr w:rsidR="00B10090" w:rsidRPr="005F4820" w:rsidTr="00B1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0090" w:rsidRPr="005F4820" w:rsidRDefault="00B10090" w:rsidP="00B1009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90" w:rsidRPr="005F4820" w:rsidRDefault="00B10090" w:rsidP="00B1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090" w:rsidRPr="005F4820" w:rsidRDefault="00B10090" w:rsidP="00B10090">
            <w:pPr>
              <w:rPr>
                <w:sz w:val="22"/>
                <w:szCs w:val="22"/>
              </w:rPr>
            </w:pPr>
          </w:p>
        </w:tc>
      </w:tr>
    </w:tbl>
    <w:p w:rsidR="00362E4C" w:rsidRPr="005F4820" w:rsidRDefault="00362E4C" w:rsidP="00362E4C">
      <w:pPr>
        <w:rPr>
          <w:sz w:val="22"/>
          <w:szCs w:val="22"/>
        </w:rPr>
      </w:pPr>
    </w:p>
    <w:p w:rsidR="00F01F22" w:rsidRPr="005F4820" w:rsidRDefault="00F01F22" w:rsidP="00362E4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sectPr w:rsidR="00F01F22" w:rsidRPr="005F4820" w:rsidSect="00171025">
      <w:pgSz w:w="11906" w:h="16838" w:code="9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CE" w:rsidRDefault="008D09CE">
      <w:r>
        <w:separator/>
      </w:r>
    </w:p>
  </w:endnote>
  <w:endnote w:type="continuationSeparator" w:id="0">
    <w:p w:rsidR="008D09CE" w:rsidRDefault="008D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CE" w:rsidRDefault="008D09CE">
      <w:r>
        <w:separator/>
      </w:r>
    </w:p>
  </w:footnote>
  <w:footnote w:type="continuationSeparator" w:id="0">
    <w:p w:rsidR="008D09CE" w:rsidRDefault="008D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BE6AF4"/>
    <w:multiLevelType w:val="hybridMultilevel"/>
    <w:tmpl w:val="99340002"/>
    <w:lvl w:ilvl="0" w:tplc="ADDA15E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F22"/>
    <w:rsid w:val="00017415"/>
    <w:rsid w:val="000206A0"/>
    <w:rsid w:val="00034694"/>
    <w:rsid w:val="00041735"/>
    <w:rsid w:val="00066E91"/>
    <w:rsid w:val="000838B3"/>
    <w:rsid w:val="000875B0"/>
    <w:rsid w:val="000918BF"/>
    <w:rsid w:val="000A1815"/>
    <w:rsid w:val="000B14AB"/>
    <w:rsid w:val="000B1E56"/>
    <w:rsid w:val="000B5DED"/>
    <w:rsid w:val="000B651C"/>
    <w:rsid w:val="000B6E9D"/>
    <w:rsid w:val="000B737A"/>
    <w:rsid w:val="000C14DB"/>
    <w:rsid w:val="000C1B47"/>
    <w:rsid w:val="000C7456"/>
    <w:rsid w:val="000D42F3"/>
    <w:rsid w:val="000D48C5"/>
    <w:rsid w:val="000E5772"/>
    <w:rsid w:val="000E78A9"/>
    <w:rsid w:val="000F111E"/>
    <w:rsid w:val="00113D2A"/>
    <w:rsid w:val="001216B0"/>
    <w:rsid w:val="001308E5"/>
    <w:rsid w:val="00137B6D"/>
    <w:rsid w:val="0014291E"/>
    <w:rsid w:val="00171025"/>
    <w:rsid w:val="001761EE"/>
    <w:rsid w:val="001814AF"/>
    <w:rsid w:val="00193CD2"/>
    <w:rsid w:val="001A2135"/>
    <w:rsid w:val="001B27B5"/>
    <w:rsid w:val="001B32E2"/>
    <w:rsid w:val="001B3C77"/>
    <w:rsid w:val="001B469A"/>
    <w:rsid w:val="001B64CF"/>
    <w:rsid w:val="001C6751"/>
    <w:rsid w:val="001D4547"/>
    <w:rsid w:val="001D7FCF"/>
    <w:rsid w:val="001E091B"/>
    <w:rsid w:val="001E3380"/>
    <w:rsid w:val="001E6FE5"/>
    <w:rsid w:val="00203A0F"/>
    <w:rsid w:val="002249FD"/>
    <w:rsid w:val="00227582"/>
    <w:rsid w:val="00232BD1"/>
    <w:rsid w:val="002425B5"/>
    <w:rsid w:val="00251DE5"/>
    <w:rsid w:val="00281BC7"/>
    <w:rsid w:val="002A4A4E"/>
    <w:rsid w:val="002A6477"/>
    <w:rsid w:val="002A76EC"/>
    <w:rsid w:val="002B6EC7"/>
    <w:rsid w:val="002B74F7"/>
    <w:rsid w:val="002C49EA"/>
    <w:rsid w:val="002F0976"/>
    <w:rsid w:val="002F5AAD"/>
    <w:rsid w:val="002F7389"/>
    <w:rsid w:val="00300876"/>
    <w:rsid w:val="003035A5"/>
    <w:rsid w:val="003039AC"/>
    <w:rsid w:val="00313833"/>
    <w:rsid w:val="00350F64"/>
    <w:rsid w:val="0035484A"/>
    <w:rsid w:val="00362647"/>
    <w:rsid w:val="00362E4C"/>
    <w:rsid w:val="00370767"/>
    <w:rsid w:val="00372ABB"/>
    <w:rsid w:val="00377C5A"/>
    <w:rsid w:val="00386583"/>
    <w:rsid w:val="003935F4"/>
    <w:rsid w:val="00393D88"/>
    <w:rsid w:val="003A6E91"/>
    <w:rsid w:val="003B197D"/>
    <w:rsid w:val="003C5CB9"/>
    <w:rsid w:val="003D1517"/>
    <w:rsid w:val="003D3D89"/>
    <w:rsid w:val="003F522C"/>
    <w:rsid w:val="00410C5F"/>
    <w:rsid w:val="0041369A"/>
    <w:rsid w:val="00420F7F"/>
    <w:rsid w:val="00421541"/>
    <w:rsid w:val="004243D3"/>
    <w:rsid w:val="00430327"/>
    <w:rsid w:val="00441092"/>
    <w:rsid w:val="00444C56"/>
    <w:rsid w:val="00452DDB"/>
    <w:rsid w:val="00454261"/>
    <w:rsid w:val="00461DD6"/>
    <w:rsid w:val="00466413"/>
    <w:rsid w:val="004861CF"/>
    <w:rsid w:val="004876BF"/>
    <w:rsid w:val="00493400"/>
    <w:rsid w:val="00497155"/>
    <w:rsid w:val="004A0531"/>
    <w:rsid w:val="004B3A77"/>
    <w:rsid w:val="004B453B"/>
    <w:rsid w:val="004C096A"/>
    <w:rsid w:val="004C679E"/>
    <w:rsid w:val="004E7CCD"/>
    <w:rsid w:val="004F031C"/>
    <w:rsid w:val="00503827"/>
    <w:rsid w:val="00510411"/>
    <w:rsid w:val="00524BAE"/>
    <w:rsid w:val="005267CA"/>
    <w:rsid w:val="00546371"/>
    <w:rsid w:val="00562F72"/>
    <w:rsid w:val="00566734"/>
    <w:rsid w:val="005A1C56"/>
    <w:rsid w:val="005A7703"/>
    <w:rsid w:val="005B3730"/>
    <w:rsid w:val="005D3A20"/>
    <w:rsid w:val="005D4F95"/>
    <w:rsid w:val="005E00E7"/>
    <w:rsid w:val="005E3B5D"/>
    <w:rsid w:val="005E5DBE"/>
    <w:rsid w:val="005F42DE"/>
    <w:rsid w:val="005F4820"/>
    <w:rsid w:val="00601BF9"/>
    <w:rsid w:val="0060421A"/>
    <w:rsid w:val="0061463C"/>
    <w:rsid w:val="00615749"/>
    <w:rsid w:val="0061574A"/>
    <w:rsid w:val="00622332"/>
    <w:rsid w:val="00623485"/>
    <w:rsid w:val="00633644"/>
    <w:rsid w:val="00634A7F"/>
    <w:rsid w:val="006446F7"/>
    <w:rsid w:val="00652779"/>
    <w:rsid w:val="00665B77"/>
    <w:rsid w:val="00665FC2"/>
    <w:rsid w:val="00674408"/>
    <w:rsid w:val="00675040"/>
    <w:rsid w:val="006838D8"/>
    <w:rsid w:val="0069316A"/>
    <w:rsid w:val="00693990"/>
    <w:rsid w:val="006D617E"/>
    <w:rsid w:val="006E2C3D"/>
    <w:rsid w:val="007343A0"/>
    <w:rsid w:val="00746E35"/>
    <w:rsid w:val="00747E5A"/>
    <w:rsid w:val="00761CBA"/>
    <w:rsid w:val="00783F5A"/>
    <w:rsid w:val="0078720B"/>
    <w:rsid w:val="00794632"/>
    <w:rsid w:val="007B4E81"/>
    <w:rsid w:val="007C0F5A"/>
    <w:rsid w:val="007C1324"/>
    <w:rsid w:val="007D2B7D"/>
    <w:rsid w:val="007E2D79"/>
    <w:rsid w:val="007F51D0"/>
    <w:rsid w:val="008074E1"/>
    <w:rsid w:val="00812856"/>
    <w:rsid w:val="008279C2"/>
    <w:rsid w:val="008509BB"/>
    <w:rsid w:val="00854BE4"/>
    <w:rsid w:val="00870E4F"/>
    <w:rsid w:val="008977AF"/>
    <w:rsid w:val="008B5FB4"/>
    <w:rsid w:val="008C71AA"/>
    <w:rsid w:val="008C73C9"/>
    <w:rsid w:val="008D09CE"/>
    <w:rsid w:val="008D7BB1"/>
    <w:rsid w:val="008F6184"/>
    <w:rsid w:val="0091140A"/>
    <w:rsid w:val="00932B76"/>
    <w:rsid w:val="00944B75"/>
    <w:rsid w:val="00955BB2"/>
    <w:rsid w:val="009736E0"/>
    <w:rsid w:val="009813CC"/>
    <w:rsid w:val="00987399"/>
    <w:rsid w:val="009A2006"/>
    <w:rsid w:val="009A440D"/>
    <w:rsid w:val="009A4D91"/>
    <w:rsid w:val="009A5CCF"/>
    <w:rsid w:val="009D3277"/>
    <w:rsid w:val="009D6355"/>
    <w:rsid w:val="009D7128"/>
    <w:rsid w:val="009E2B52"/>
    <w:rsid w:val="009E722C"/>
    <w:rsid w:val="009F62A9"/>
    <w:rsid w:val="00A10D72"/>
    <w:rsid w:val="00A20E08"/>
    <w:rsid w:val="00A20F8B"/>
    <w:rsid w:val="00A27DA0"/>
    <w:rsid w:val="00A36509"/>
    <w:rsid w:val="00A36826"/>
    <w:rsid w:val="00A4189D"/>
    <w:rsid w:val="00A61580"/>
    <w:rsid w:val="00A65BD1"/>
    <w:rsid w:val="00A71A3C"/>
    <w:rsid w:val="00A82A21"/>
    <w:rsid w:val="00AC230B"/>
    <w:rsid w:val="00AD506E"/>
    <w:rsid w:val="00AD52C8"/>
    <w:rsid w:val="00AF1934"/>
    <w:rsid w:val="00B01058"/>
    <w:rsid w:val="00B041EA"/>
    <w:rsid w:val="00B10090"/>
    <w:rsid w:val="00B166BC"/>
    <w:rsid w:val="00B5149E"/>
    <w:rsid w:val="00B6664D"/>
    <w:rsid w:val="00B66D84"/>
    <w:rsid w:val="00B71DE0"/>
    <w:rsid w:val="00B7492B"/>
    <w:rsid w:val="00B83D74"/>
    <w:rsid w:val="00B85B30"/>
    <w:rsid w:val="00B87B20"/>
    <w:rsid w:val="00BA0149"/>
    <w:rsid w:val="00BA1DE1"/>
    <w:rsid w:val="00BA2727"/>
    <w:rsid w:val="00BC534A"/>
    <w:rsid w:val="00BC7F33"/>
    <w:rsid w:val="00BD21EA"/>
    <w:rsid w:val="00BE4792"/>
    <w:rsid w:val="00C00BD1"/>
    <w:rsid w:val="00C45728"/>
    <w:rsid w:val="00C51A87"/>
    <w:rsid w:val="00C52416"/>
    <w:rsid w:val="00C55821"/>
    <w:rsid w:val="00C55937"/>
    <w:rsid w:val="00C62F08"/>
    <w:rsid w:val="00C70A7A"/>
    <w:rsid w:val="00C84CE5"/>
    <w:rsid w:val="00CC5E61"/>
    <w:rsid w:val="00CC746A"/>
    <w:rsid w:val="00CD6B6E"/>
    <w:rsid w:val="00CE257F"/>
    <w:rsid w:val="00CE64D4"/>
    <w:rsid w:val="00D02B40"/>
    <w:rsid w:val="00D052C0"/>
    <w:rsid w:val="00D06ADA"/>
    <w:rsid w:val="00D20980"/>
    <w:rsid w:val="00D25991"/>
    <w:rsid w:val="00D34452"/>
    <w:rsid w:val="00D42645"/>
    <w:rsid w:val="00D606FA"/>
    <w:rsid w:val="00D83224"/>
    <w:rsid w:val="00D97F02"/>
    <w:rsid w:val="00DA1050"/>
    <w:rsid w:val="00DB4750"/>
    <w:rsid w:val="00DC2836"/>
    <w:rsid w:val="00DC547F"/>
    <w:rsid w:val="00DD2D0E"/>
    <w:rsid w:val="00DD3645"/>
    <w:rsid w:val="00DD5925"/>
    <w:rsid w:val="00DF1F0D"/>
    <w:rsid w:val="00DF6C57"/>
    <w:rsid w:val="00E071AA"/>
    <w:rsid w:val="00E13D34"/>
    <w:rsid w:val="00E154A9"/>
    <w:rsid w:val="00E1748F"/>
    <w:rsid w:val="00E20685"/>
    <w:rsid w:val="00E24E18"/>
    <w:rsid w:val="00E26AF4"/>
    <w:rsid w:val="00E65B28"/>
    <w:rsid w:val="00E7667E"/>
    <w:rsid w:val="00E92ABA"/>
    <w:rsid w:val="00E92E4A"/>
    <w:rsid w:val="00EB5842"/>
    <w:rsid w:val="00EB67E4"/>
    <w:rsid w:val="00EC06F5"/>
    <w:rsid w:val="00EE30B4"/>
    <w:rsid w:val="00EE3C24"/>
    <w:rsid w:val="00EE4631"/>
    <w:rsid w:val="00EF05E0"/>
    <w:rsid w:val="00F01F22"/>
    <w:rsid w:val="00F02F3F"/>
    <w:rsid w:val="00F21BAB"/>
    <w:rsid w:val="00F26EFE"/>
    <w:rsid w:val="00F331E3"/>
    <w:rsid w:val="00F36BA0"/>
    <w:rsid w:val="00F3767F"/>
    <w:rsid w:val="00F41CA7"/>
    <w:rsid w:val="00F74B4F"/>
    <w:rsid w:val="00F87FA1"/>
    <w:rsid w:val="00F91C17"/>
    <w:rsid w:val="00F957EA"/>
    <w:rsid w:val="00F9734E"/>
    <w:rsid w:val="00FA1B7B"/>
    <w:rsid w:val="00FB1375"/>
    <w:rsid w:val="00FB1407"/>
    <w:rsid w:val="00FD1C0C"/>
    <w:rsid w:val="00FD2C47"/>
    <w:rsid w:val="00FE1C3A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ED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E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B5DED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0B5DED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rsid w:val="000A181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64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8">
    <w:name w:val="Plain Text"/>
    <w:aliases w:val="Текст Знак Знак Знак Знак Знак Знак Знак Знак Знак Знак"/>
    <w:basedOn w:val="a"/>
    <w:link w:val="a9"/>
    <w:rsid w:val="00232BD1"/>
    <w:pPr>
      <w:autoSpaceDE/>
      <w:autoSpaceDN/>
      <w:jc w:val="both"/>
    </w:pPr>
  </w:style>
  <w:style w:type="paragraph" w:styleId="aa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a9">
    <w:name w:val="Текст Знак"/>
    <w:aliases w:val="Текст Знак Знак Знак Знак Знак Знак Знак Знак Знак Знак Знак"/>
    <w:basedOn w:val="a0"/>
    <w:link w:val="a8"/>
    <w:semiHidden/>
    <w:rsid w:val="00D42645"/>
    <w:rPr>
      <w:sz w:val="24"/>
      <w:szCs w:val="24"/>
      <w:lang w:val="ru-RU" w:eastAsia="ru-RU" w:bidi="ar-SA"/>
    </w:rPr>
  </w:style>
  <w:style w:type="character" w:styleId="ab">
    <w:name w:val="Hyperlink"/>
    <w:basedOn w:val="a0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customStyle="1" w:styleId="ac">
    <w:name w:val="Знак"/>
    <w:basedOn w:val="a"/>
    <w:rsid w:val="0050382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503827"/>
    <w:rPr>
      <w:rFonts w:ascii="Tahoma" w:hAnsi="Tahoma" w:cs="Tahoma"/>
      <w:sz w:val="16"/>
      <w:szCs w:val="16"/>
      <w:lang w:val="ru-RU" w:eastAsia="ru-RU" w:bidi="ar-SA"/>
    </w:rPr>
  </w:style>
  <w:style w:type="character" w:styleId="ad">
    <w:name w:val="footnote reference"/>
    <w:basedOn w:val="a0"/>
    <w:semiHidden/>
    <w:rsid w:val="00652779"/>
    <w:rPr>
      <w:rFonts w:cs="Times New Roman"/>
      <w:vertAlign w:val="superscript"/>
    </w:rPr>
  </w:style>
  <w:style w:type="paragraph" w:styleId="ae">
    <w:name w:val="Body Text"/>
    <w:basedOn w:val="a"/>
    <w:rsid w:val="00652779"/>
    <w:pPr>
      <w:spacing w:after="120"/>
    </w:pPr>
  </w:style>
  <w:style w:type="character" w:customStyle="1" w:styleId="titletwo">
    <w:name w:val="title_two"/>
    <w:basedOn w:val="a0"/>
    <w:rsid w:val="006E2C3D"/>
  </w:style>
  <w:style w:type="paragraph" w:customStyle="1" w:styleId="af">
    <w:name w:val="Таблицы (моноширинный)"/>
    <w:basedOn w:val="a"/>
    <w:next w:val="a"/>
    <w:rsid w:val="00E7667E"/>
    <w:pPr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Продолжение ссылки"/>
    <w:basedOn w:val="a0"/>
    <w:rsid w:val="00E7667E"/>
  </w:style>
  <w:style w:type="paragraph" w:customStyle="1" w:styleId="af1">
    <w:name w:val="Знак Знак"/>
    <w:basedOn w:val="a"/>
    <w:rsid w:val="00E1748F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ilozhenie">
    <w:name w:val="prilozhenie"/>
    <w:basedOn w:val="a"/>
    <w:rsid w:val="000206A0"/>
    <w:pPr>
      <w:autoSpaceDE/>
      <w:autoSpaceDN/>
      <w:ind w:firstLine="709"/>
      <w:jc w:val="both"/>
    </w:pPr>
    <w:rPr>
      <w:lang w:eastAsia="en-US"/>
    </w:rPr>
  </w:style>
  <w:style w:type="character" w:styleId="af2">
    <w:name w:val="annotation reference"/>
    <w:basedOn w:val="a0"/>
    <w:uiPriority w:val="99"/>
    <w:semiHidden/>
    <w:unhideWhenUsed/>
    <w:rsid w:val="00BC7F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C7F3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C7F3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7F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7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C5DA9-30E2-4557-AD67-DD2205A4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538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4478</CharactersWithSpaces>
  <SharedDoc>false</SharedDoc>
  <HLinks>
    <vt:vector size="12" baseType="variant">
      <vt:variant>
        <vt:i4>2097278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http://www.e-disclosure.ru/portal/company.aspx?id=2427</vt:lpwstr>
      </vt:variant>
      <vt:variant>
        <vt:lpwstr/>
      </vt:variant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http://www.rosbank.ru/ru/about/disclosure/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subject/>
  <dc:creator>natasha bezlepkina</dc:creator>
  <cp:keywords/>
  <dc:description/>
  <cp:lastModifiedBy>slivinskaya</cp:lastModifiedBy>
  <cp:revision>266</cp:revision>
  <cp:lastPrinted>2012-12-26T06:32:00Z</cp:lastPrinted>
  <dcterms:created xsi:type="dcterms:W3CDTF">2012-12-26T06:36:00Z</dcterms:created>
  <dcterms:modified xsi:type="dcterms:W3CDTF">2014-12-11T12:03:00Z</dcterms:modified>
</cp:coreProperties>
</file>